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2EF6" w:rsidRDefault="00000000">
      <w:pPr>
        <w:jc w:val="right"/>
        <w:rPr>
          <w:rFonts w:asciiTheme="minorHAnsi" w:hAnsiTheme="minorHAnsi" w:cstheme="minorHAnsi"/>
          <w:bCs/>
          <w:color w:val="000000"/>
          <w:sz w:val="24"/>
          <w:szCs w:val="24"/>
          <w:lang w:eastAsia="ru-RU"/>
        </w:rPr>
      </w:pPr>
      <w:r>
        <w:rPr>
          <w:rFonts w:asciiTheme="minorHAnsi" w:hAnsiTheme="minorHAnsi" w:cstheme="minorHAnsi"/>
          <w:bCs/>
          <w:color w:val="000000"/>
          <w:sz w:val="24"/>
          <w:szCs w:val="24"/>
          <w:lang w:eastAsia="ru-RU"/>
        </w:rPr>
        <w:t>Приложение №1 к приказу №3/804н от 01.04.2023г.</w:t>
      </w:r>
    </w:p>
    <w:p w:rsidR="00002EF6" w:rsidRDefault="00000000">
      <w:pPr>
        <w:jc w:val="righ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Директор </w:t>
      </w:r>
    </w:p>
    <w:p w:rsidR="00002EF6" w:rsidRDefault="00000000">
      <w:pPr>
        <w:tabs>
          <w:tab w:val="left" w:pos="2895"/>
          <w:tab w:val="right" w:pos="10631"/>
        </w:tabs>
        <w:rPr>
          <w:rFonts w:asciiTheme="minorHAnsi" w:hAnsiTheme="minorHAnsi" w:cstheme="minorHAnsi"/>
          <w:color w:val="000000"/>
          <w:sz w:val="24"/>
          <w:szCs w:val="24"/>
          <w:lang w:eastAsia="ru-RU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___________/С.Е. Некко/</w:t>
      </w:r>
    </w:p>
    <w:p w:rsidR="00002EF6" w:rsidRDefault="00000000">
      <w:pPr>
        <w:jc w:val="center"/>
        <w:rPr>
          <w:rFonts w:asciiTheme="minorHAnsi" w:hAnsiTheme="minorHAnsi" w:cstheme="minorHAnsi"/>
          <w:b/>
          <w:bCs/>
          <w:color w:val="000000"/>
          <w:sz w:val="28"/>
          <w:szCs w:val="24"/>
          <w:lang w:eastAsia="ru-RU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4"/>
          <w:lang w:eastAsia="ru-RU"/>
        </w:rPr>
        <w:t>Прейскурант цен на платные медицинские услуги в стоматологической клинике</w:t>
      </w:r>
    </w:p>
    <w:p w:rsidR="00002EF6" w:rsidRDefault="00000000">
      <w:pPr>
        <w:jc w:val="center"/>
        <w:rPr>
          <w:rFonts w:asciiTheme="minorHAnsi" w:hAnsiTheme="minorHAnsi" w:cstheme="minorHAnsi"/>
          <w:b/>
          <w:bCs/>
          <w:color w:val="000000"/>
          <w:sz w:val="28"/>
          <w:szCs w:val="24"/>
          <w:lang w:eastAsia="ru-RU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4"/>
          <w:lang w:eastAsia="ru-RU"/>
        </w:rPr>
        <w:t xml:space="preserve"> ООО «</w:t>
      </w:r>
      <w:proofErr w:type="spellStart"/>
      <w:r>
        <w:rPr>
          <w:rFonts w:asciiTheme="minorHAnsi" w:hAnsiTheme="minorHAnsi" w:cstheme="minorHAnsi"/>
          <w:b/>
          <w:bCs/>
          <w:color w:val="000000"/>
          <w:sz w:val="28"/>
          <w:szCs w:val="24"/>
          <w:lang w:eastAsia="ru-RU"/>
        </w:rPr>
        <w:t>Асдент</w:t>
      </w:r>
      <w:proofErr w:type="spellEnd"/>
      <w:r>
        <w:rPr>
          <w:rFonts w:asciiTheme="minorHAnsi" w:hAnsiTheme="minorHAnsi" w:cstheme="minorHAnsi"/>
          <w:b/>
          <w:bCs/>
          <w:color w:val="000000"/>
          <w:sz w:val="28"/>
          <w:szCs w:val="24"/>
          <w:lang w:eastAsia="ru-RU"/>
        </w:rPr>
        <w:t>»</w:t>
      </w:r>
    </w:p>
    <w:p w:rsidR="00002EF6" w:rsidRDefault="00002EF6">
      <w:pPr>
        <w:jc w:val="center"/>
        <w:rPr>
          <w:rFonts w:asciiTheme="minorHAnsi" w:hAnsiTheme="minorHAnsi" w:cstheme="minorHAnsi"/>
          <w:b/>
          <w:bCs/>
          <w:color w:val="000000"/>
          <w:sz w:val="28"/>
          <w:szCs w:val="24"/>
          <w:lang w:eastAsia="ru-RU"/>
        </w:rPr>
      </w:pPr>
    </w:p>
    <w:p w:rsidR="00002EF6" w:rsidRDefault="00000000">
      <w:pPr>
        <w:jc w:val="center"/>
        <w:rPr>
          <w:rFonts w:asciiTheme="minorHAnsi" w:hAnsiTheme="minorHAnsi" w:cstheme="minorHAnsi"/>
          <w:b/>
          <w:bCs/>
          <w:color w:val="000000"/>
          <w:sz w:val="28"/>
          <w:szCs w:val="24"/>
          <w:lang w:eastAsia="ru-RU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4"/>
          <w:lang w:eastAsia="ru-RU"/>
        </w:rPr>
        <w:t xml:space="preserve">Действует с </w:t>
      </w:r>
      <w:r w:rsidR="00D3154B">
        <w:rPr>
          <w:rFonts w:asciiTheme="minorHAnsi" w:hAnsiTheme="minorHAnsi" w:cstheme="minorHAnsi"/>
          <w:b/>
          <w:bCs/>
          <w:color w:val="000000"/>
          <w:sz w:val="28"/>
          <w:szCs w:val="24"/>
          <w:lang w:eastAsia="ru-RU"/>
        </w:rPr>
        <w:t>01</w:t>
      </w:r>
      <w:r>
        <w:rPr>
          <w:rFonts w:asciiTheme="minorHAnsi" w:hAnsiTheme="minorHAnsi" w:cstheme="minorHAnsi"/>
          <w:b/>
          <w:bCs/>
          <w:color w:val="000000"/>
          <w:sz w:val="28"/>
          <w:szCs w:val="24"/>
          <w:lang w:eastAsia="ru-RU"/>
        </w:rPr>
        <w:t>.0</w:t>
      </w:r>
      <w:r w:rsidR="00D3154B">
        <w:rPr>
          <w:rFonts w:asciiTheme="minorHAnsi" w:hAnsiTheme="minorHAnsi" w:cstheme="minorHAnsi"/>
          <w:b/>
          <w:bCs/>
          <w:color w:val="000000"/>
          <w:sz w:val="28"/>
          <w:szCs w:val="24"/>
          <w:lang w:eastAsia="ru-RU"/>
        </w:rPr>
        <w:t>4</w:t>
      </w:r>
      <w:r>
        <w:rPr>
          <w:rFonts w:asciiTheme="minorHAnsi" w:hAnsiTheme="minorHAnsi" w:cstheme="minorHAnsi"/>
          <w:b/>
          <w:bCs/>
          <w:color w:val="000000"/>
          <w:sz w:val="28"/>
          <w:szCs w:val="24"/>
          <w:lang w:eastAsia="ru-RU"/>
        </w:rPr>
        <w:t>.202</w:t>
      </w:r>
      <w:r w:rsidR="00D3154B">
        <w:rPr>
          <w:rFonts w:asciiTheme="minorHAnsi" w:hAnsiTheme="minorHAnsi" w:cstheme="minorHAnsi"/>
          <w:b/>
          <w:bCs/>
          <w:color w:val="000000"/>
          <w:sz w:val="28"/>
          <w:szCs w:val="24"/>
          <w:lang w:eastAsia="ru-RU"/>
        </w:rPr>
        <w:t>3</w:t>
      </w:r>
      <w:r>
        <w:rPr>
          <w:rFonts w:asciiTheme="minorHAnsi" w:hAnsiTheme="minorHAnsi" w:cstheme="minorHAnsi"/>
          <w:b/>
          <w:bCs/>
          <w:color w:val="000000"/>
          <w:sz w:val="28"/>
          <w:szCs w:val="24"/>
          <w:lang w:eastAsia="ru-RU"/>
        </w:rPr>
        <w:t>г.</w:t>
      </w:r>
    </w:p>
    <w:p w:rsidR="00002EF6" w:rsidRDefault="00000000">
      <w:pPr>
        <w:jc w:val="center"/>
        <w:rPr>
          <w:rFonts w:asciiTheme="minorHAnsi" w:hAnsiTheme="minorHAnsi" w:cstheme="minorHAnsi"/>
          <w:b/>
          <w:bCs/>
          <w:color w:val="000000"/>
          <w:sz w:val="28"/>
          <w:szCs w:val="24"/>
          <w:lang w:eastAsia="ru-RU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4"/>
          <w:lang w:eastAsia="ru-RU"/>
        </w:rPr>
        <w:t>Создан в полном соответствии с Приказом Министерства здравоохранения РФ от 13 октября 2017 г. №804Н "ОБ УТВЕРЖДЕНИИ НОМЕНКЛАТУРЫ МЕДИЦИНСКИХ УСЛУГ"</w:t>
      </w:r>
    </w:p>
    <w:tbl>
      <w:tblPr>
        <w:tblW w:w="11069" w:type="dxa"/>
        <w:tblCellSpacing w:w="0" w:type="dxa"/>
        <w:tblInd w:w="-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5"/>
        <w:gridCol w:w="1718"/>
        <w:gridCol w:w="7586"/>
        <w:gridCol w:w="1210"/>
      </w:tblGrid>
      <w:tr w:rsidR="00002EF6">
        <w:trPr>
          <w:tblCellSpacing w:w="0" w:type="dxa"/>
        </w:trPr>
        <w:tc>
          <w:tcPr>
            <w:tcW w:w="5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2EF6" w:rsidRDefault="00000000">
            <w:pPr>
              <w:spacing w:before="100" w:beforeAutospacing="1" w:after="100" w:afterAutospacing="1"/>
              <w:ind w:left="57" w:right="113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718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ru-RU"/>
              </w:rPr>
              <w:t>Код услуги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ru-RU"/>
              </w:rPr>
              <w:t>Перечень услуг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ru-RU"/>
              </w:rPr>
              <w:t>Цена, руб.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86" w:type="dxa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ru-RU"/>
              </w:rPr>
              <w:t>Консультация</w:t>
            </w:r>
          </w:p>
        </w:tc>
        <w:tc>
          <w:tcPr>
            <w:tcW w:w="1210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right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B01.065.007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Прием (осмотр, консультация) врача-стоматолога первичный</w:t>
            </w:r>
          </w:p>
        </w:tc>
        <w:tc>
          <w:tcPr>
            <w:tcW w:w="1210" w:type="dxa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B01.065.008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Прием (осмотр, консультация) врача-стоматолога повторный</w:t>
            </w:r>
          </w:p>
        </w:tc>
        <w:tc>
          <w:tcPr>
            <w:tcW w:w="1210" w:type="dxa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tcBorders>
              <w:bottom w:val="single" w:sz="4" w:space="0" w:color="auto"/>
            </w:tcBorders>
          </w:tcPr>
          <w:p w:rsidR="00002EF6" w:rsidRDefault="00002EF6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586" w:type="dxa"/>
          </w:tcPr>
          <w:p w:rsidR="00002EF6" w:rsidRDefault="00000000">
            <w:pPr>
              <w:pStyle w:val="ConsPlusNormal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Рентгенология</w:t>
            </w:r>
          </w:p>
        </w:tc>
        <w:tc>
          <w:tcPr>
            <w:tcW w:w="1210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А06.07.003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Прицельная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внутриротовая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контактная рентгенография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2EF6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586" w:type="dxa"/>
          </w:tcPr>
          <w:p w:rsidR="00002EF6" w:rsidRDefault="00000000">
            <w:pPr>
              <w:pStyle w:val="ConsPlusNormal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Исследования и диагностика</w:t>
            </w:r>
          </w:p>
        </w:tc>
        <w:tc>
          <w:tcPr>
            <w:tcW w:w="1210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А12.07.001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Витальное окрашивание твердых тканей зуба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А02.07.001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Осмотр полости рта с помощью дополнительных инструментов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А02.07.001.001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Осмотр полости рта с помощью дополнительных инструментов с изоляцией системой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ОптраГейт</w:t>
            </w:r>
            <w:proofErr w:type="spellEnd"/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2EF6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7586" w:type="dxa"/>
          </w:tcPr>
          <w:p w:rsidR="00002EF6" w:rsidRDefault="0000000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Анестезия, инъекции</w:t>
            </w:r>
          </w:p>
        </w:tc>
        <w:tc>
          <w:tcPr>
            <w:tcW w:w="1210" w:type="dxa"/>
          </w:tcPr>
          <w:p w:rsidR="00002EF6" w:rsidRDefault="00002EF6">
            <w:pPr>
              <w:pStyle w:val="ConsPlusNormal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B01.003.004.002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Проводниковая анестезия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pStyle w:val="ConsPlusNormal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B01.003.004.004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Аппликационная анестезия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pStyle w:val="ConsPlusNormal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200</w:t>
            </w:r>
          </w:p>
        </w:tc>
      </w:tr>
      <w:tr w:rsidR="00002EF6">
        <w:trPr>
          <w:trHeight w:val="70"/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B01.003.004.005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Инфильтрационная анестезия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2EF6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586" w:type="dxa"/>
            <w:vAlign w:val="center"/>
          </w:tcPr>
          <w:p w:rsidR="00002EF6" w:rsidRDefault="00000000">
            <w:pPr>
              <w:pStyle w:val="ConsPlusNormal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Профилактика</w:t>
            </w:r>
          </w:p>
        </w:tc>
        <w:tc>
          <w:tcPr>
            <w:tcW w:w="1210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А11.07.022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Аппликация лекарственного препарата на слизистую оболочку полости рта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pStyle w:val="ConsPlusNormal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А11.07.024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Местное применение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реминерализующих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препаратов в области зуба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А11.07.024.001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Местное применение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реминерализующих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препаратов в области одной челюсти 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А14.07.008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Обучение гигиене полости рта и зубов индивидуальное, подбор средств и предметов гигиены полости рта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А22.07.002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Ультразвуковое удаление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наддесневых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поддесневых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зубных отложений в области зуба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А22.07.002.001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Ультразвуковое удаление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наддесневых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поддесневых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зубных отложений в области имплантата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А16.07.051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Профессиональная гигиена полости рта и зубов (</w:t>
            </w:r>
            <w: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  <w:t>Air</w:t>
            </w: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  <w:t>flow</w:t>
            </w: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2000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А16.07.051.001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Профессиональная гигиена полости рта и зубов комплексная материалами импортного производства (</w:t>
            </w:r>
            <w: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  <w:t>Air</w:t>
            </w: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  <w:t>flow</w:t>
            </w: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, ультразвук, полировка, фторирование)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5000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А16.07.057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Запечатывание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фиссуры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зуба герметиком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2EF6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7586" w:type="dxa"/>
          </w:tcPr>
          <w:p w:rsidR="00002EF6" w:rsidRDefault="0000000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ru-RU"/>
              </w:rPr>
              <w:t>Профессиональное отбеливание зубов</w:t>
            </w:r>
          </w:p>
        </w:tc>
        <w:tc>
          <w:tcPr>
            <w:tcW w:w="1210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spacing w:before="100" w:beforeAutospacing="1" w:after="100" w:afterAutospacing="1"/>
              <w:ind w:right="8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А16.07.050.00</w:t>
            </w: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4</w:t>
            </w:r>
          </w:p>
        </w:tc>
        <w:tc>
          <w:tcPr>
            <w:tcW w:w="7586" w:type="dxa"/>
          </w:tcPr>
          <w:p w:rsidR="00002EF6" w:rsidRDefault="00000000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 xml:space="preserve">Профессиональное отбеливание зубов клиническое препаратом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en-US" w:eastAsia="ru-RU"/>
              </w:rPr>
              <w:t>Opalescence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 xml:space="preserve"> (2 челюсти в линии улыбки)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20000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spacing w:before="100" w:beforeAutospacing="1" w:after="100" w:afterAutospacing="1"/>
              <w:ind w:right="8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r>
              <w:rPr>
                <w:rFonts w:asciiTheme="minorHAnsi" w:hAnsiTheme="minorHAnsi" w:cstheme="minorHAnsi"/>
                <w:sz w:val="24"/>
                <w:szCs w:val="24"/>
              </w:rPr>
              <w:t>А16.07.050.005</w:t>
            </w:r>
          </w:p>
        </w:tc>
        <w:tc>
          <w:tcPr>
            <w:tcW w:w="7586" w:type="dxa"/>
          </w:tcPr>
          <w:p w:rsidR="00002EF6" w:rsidRDefault="00000000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 xml:space="preserve">Профессиональное отбеливание зубов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капповое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 xml:space="preserve"> домашнее 2 челюсти (включает стоимость изготовления капп и стандартный набор отбеливающего геля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en-US" w:eastAsia="ru-RU"/>
              </w:rPr>
              <w:t>Opalescence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25000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spacing w:before="100" w:beforeAutospacing="1" w:after="100" w:afterAutospacing="1"/>
              <w:ind w:right="8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r>
              <w:rPr>
                <w:rFonts w:asciiTheme="minorHAnsi" w:hAnsiTheme="minorHAnsi" w:cstheme="minorHAnsi"/>
                <w:sz w:val="24"/>
                <w:szCs w:val="24"/>
              </w:rPr>
              <w:t>А16.07.050.006</w:t>
            </w:r>
          </w:p>
        </w:tc>
        <w:tc>
          <w:tcPr>
            <w:tcW w:w="7586" w:type="dxa"/>
          </w:tcPr>
          <w:p w:rsidR="00002EF6" w:rsidRDefault="00000000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 xml:space="preserve">Профессиональное отбеливание зубов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внутрикоронковое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невитальных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 xml:space="preserve"> измененных в цвете зубов (1 зуб, 1 сеанс)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</w:tcPr>
          <w:p w:rsidR="00002EF6" w:rsidRDefault="00002EF6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86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ru-RU"/>
              </w:rPr>
              <w:t>Терапевтические услуги</w:t>
            </w:r>
          </w:p>
        </w:tc>
        <w:tc>
          <w:tcPr>
            <w:tcW w:w="1210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</w:tcPr>
          <w:p w:rsidR="00002EF6" w:rsidRDefault="00002EF6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86" w:type="dxa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Восстановление зуба </w:t>
            </w:r>
          </w:p>
        </w:tc>
        <w:tc>
          <w:tcPr>
            <w:tcW w:w="1210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spacing w:before="100" w:beforeAutospacing="1" w:after="100" w:afterAutospacing="1"/>
              <w:ind w:right="8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А16.07.082.005</w:t>
            </w:r>
          </w:p>
        </w:tc>
        <w:tc>
          <w:tcPr>
            <w:tcW w:w="7586" w:type="dxa"/>
          </w:tcPr>
          <w:p w:rsidR="00002EF6" w:rsidRDefault="00000000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Сошлифовывание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твердых тканей зуба при лечении кариеса и его осложнений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86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eastAsia="ru-RU"/>
              </w:rPr>
              <w:t>Восстановление зуба пломбой</w:t>
            </w:r>
          </w:p>
        </w:tc>
        <w:tc>
          <w:tcPr>
            <w:tcW w:w="1210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spacing w:before="100" w:beforeAutospacing="1" w:after="100" w:afterAutospacing="1"/>
              <w:ind w:right="80"/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А16.07.002.100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Восстановление зуба пломбой с изоляцией системой Коффердам (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Раббердам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en-US"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spacing w:before="100" w:beforeAutospacing="1" w:after="100" w:afterAutospacing="1"/>
              <w:ind w:right="80"/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А16.07.002.101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Восстановление зуба пломбой с изоляцией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op</w:t>
            </w:r>
            <w: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  <w:t>tragate</w:t>
            </w:r>
            <w:proofErr w:type="spellEnd"/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en-US" w:eastAsia="ru-RU"/>
              </w:rPr>
              <w:t>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spacing w:before="100" w:beforeAutospacing="1" w:after="100" w:afterAutospacing="1"/>
              <w:ind w:right="8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А16.07.002.001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Восстановление зуба пломбой I, II, III, V, VI класс по Блэку с использованием стоматологических цементов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2000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А16.07.002.002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Восстановление зуба пломбой I, II, III, V, VI класс по Блэку с использованием материалов химического отверждения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2000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А16.07.002.004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Восстановление зуба пломбой с нарушением контактного пункта II, III класс по Блэку с использованием материалов химического отверждения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2000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А16.07.002.005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Восстановление зуба пломбой IV класс по Блэку с использованием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стеклоиномерных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цементов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2000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А16.07.002.006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Восстановление зуба пломбой IV класс по Блэку с использованием материалов химического отверждения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2000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А16.07.002.010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Восстановление зуба пломбой I, V, VI класс по Блэку с использованием материалов из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фотополимеров</w:t>
            </w:r>
            <w:proofErr w:type="spellEnd"/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2500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А16.07.002.</w:t>
            </w:r>
            <w: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  <w:t>0</w:t>
            </w: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1</w:t>
            </w:r>
            <w: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Восстановление зуба пломбой I, V, VI класс по Блэку с использованием материалов из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фотополимеров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класса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pre</w:t>
            </w:r>
            <w: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  <w:t>mium</w:t>
            </w:r>
            <w:proofErr w:type="spellEnd"/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5000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А16.07.002.011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Восстановление зуба пломбой с нарушением контактного пункта II, III класс по Блэку с использованием материалов из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фотополимеров</w:t>
            </w:r>
            <w:proofErr w:type="spellEnd"/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2500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А16.07.002.</w:t>
            </w:r>
            <w: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  <w:t>0</w:t>
            </w: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1</w:t>
            </w:r>
            <w: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Восстановление зуба пломбой с нарушением контактного пункта II, III класс по Блэку с использованием материалов из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фотополимеров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класса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pre</w:t>
            </w:r>
            <w: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  <w:t>mium</w:t>
            </w:r>
            <w:proofErr w:type="spellEnd"/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5000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А16.07.002.012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Восстановление зуба пломбой IV класс по Блэку с использованием материалов из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фотополимеров</w:t>
            </w:r>
            <w:proofErr w:type="spellEnd"/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3000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А16.07.002.</w:t>
            </w:r>
            <w: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  <w:t>0</w:t>
            </w: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1</w:t>
            </w:r>
            <w: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Восстановление зуба пломбой IV класс по Блэку с использованием материалов из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фотополимеров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класса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pre</w:t>
            </w:r>
            <w: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  <w:t>mium</w:t>
            </w:r>
            <w:proofErr w:type="spellEnd"/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5500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2EF6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7586" w:type="dxa"/>
            <w:vAlign w:val="center"/>
          </w:tcPr>
          <w:p w:rsidR="00002EF6" w:rsidRDefault="00000000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Восстановление зуба вкладками, виниром, </w:t>
            </w: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полукоронкой</w:t>
            </w:r>
            <w:proofErr w:type="spellEnd"/>
          </w:p>
        </w:tc>
        <w:tc>
          <w:tcPr>
            <w:tcW w:w="1210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А16.07.003.100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Восстановление зуба вкладками, виниром,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полукоронкой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с изоляцией системой Коффердам (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Раббердам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А16.07.003.101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Восстановление зуба вкладками, виниром,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полукоронкой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с изоляцией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optragate</w:t>
            </w:r>
            <w:proofErr w:type="spellEnd"/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en-US" w:eastAsia="ru-RU"/>
              </w:rPr>
              <w:t>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А16.07.003.001</w:t>
            </w:r>
          </w:p>
        </w:tc>
        <w:tc>
          <w:tcPr>
            <w:tcW w:w="7586" w:type="dxa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Восстановление зуба вкладками, виниром,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полукоронкой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из фотополимерного материала прямым методом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5000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А16.07.025.001</w:t>
            </w:r>
          </w:p>
        </w:tc>
        <w:tc>
          <w:tcPr>
            <w:tcW w:w="7586" w:type="dxa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Избирательное полирование зуба 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А16.07.031.001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Восстановление зуба пломбировочными материалами с использованием анкерных штифтов (один стекловолоконный штифт)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А16.07.031.002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Восстановление зуба пломбировочными материалами с использованием анкерных штифтов (один титановый штифт)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А16.07.092</w:t>
            </w:r>
          </w:p>
        </w:tc>
        <w:tc>
          <w:tcPr>
            <w:tcW w:w="7586" w:type="dxa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Трепанация зуба, искусственной коронки 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en-US" w:eastAsia="ru-RU"/>
              </w:rPr>
              <w:t>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2EF6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586" w:type="dxa"/>
          </w:tcPr>
          <w:p w:rsidR="00002EF6" w:rsidRDefault="00000000">
            <w:pPr>
              <w:pStyle w:val="ConsPlusNormal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Лечение осложнений кариеса</w:t>
            </w:r>
          </w:p>
          <w:p w:rsidR="00002EF6" w:rsidRDefault="00000000">
            <w:pPr>
              <w:pStyle w:val="ConsPlusNormal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(эндодонтическое лечение корневых каналов)</w:t>
            </w:r>
          </w:p>
        </w:tc>
        <w:tc>
          <w:tcPr>
            <w:tcW w:w="1210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TableParagraph"/>
              <w:numPr>
                <w:ilvl w:val="0"/>
                <w:numId w:val="31"/>
              </w:numPr>
              <w:spacing w:before="99"/>
              <w:jc w:val="center"/>
              <w:rPr>
                <w:rFonts w:asciiTheme="minorHAnsi" w:hAnsiTheme="minorHAnsi" w:cstheme="minorHAnsi"/>
                <w:sz w:val="24"/>
                <w:szCs w:val="24"/>
                <w:lang w:val="ru-RU"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pStyle w:val="TableParagraph"/>
              <w:spacing w:before="99"/>
              <w:rPr>
                <w:rFonts w:asciiTheme="minorHAnsi" w:eastAsia="Times New Roman" w:hAnsiTheme="minorHAnsi" w:cstheme="minorHAnsi"/>
                <w:sz w:val="24"/>
                <w:szCs w:val="24"/>
                <w:lang w:val="ru-RU"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А11.07.027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pStyle w:val="TableParagraph"/>
              <w:spacing w:before="99"/>
              <w:ind w:right="104"/>
              <w:rPr>
                <w:rFonts w:asciiTheme="minorHAnsi" w:eastAsia="Times New Roman" w:hAnsiTheme="minorHAnsi" w:cstheme="minorHAnsi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Наложение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девитализирующей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пасты</w:t>
            </w:r>
            <w:proofErr w:type="spellEnd"/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TableParagraph"/>
              <w:numPr>
                <w:ilvl w:val="0"/>
                <w:numId w:val="31"/>
              </w:numPr>
              <w:spacing w:before="101"/>
              <w:jc w:val="center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pStyle w:val="TableParagraph"/>
              <w:spacing w:before="101"/>
              <w:rPr>
                <w:rFonts w:asciiTheme="minorHAnsi" w:eastAsia="Times New Roman" w:hAnsiTheme="minorHAnsi" w:cstheme="minorHAnsi"/>
                <w:sz w:val="24"/>
                <w:szCs w:val="24"/>
                <w:lang w:val="ru-RU"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А22.07.004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pStyle w:val="TableParagraph"/>
              <w:spacing w:before="101" w:line="234" w:lineRule="exact"/>
              <w:ind w:right="104"/>
              <w:rPr>
                <w:rFonts w:asciiTheme="minorHAnsi" w:eastAsia="Times New Roman" w:hAnsiTheme="minorHAnsi" w:cstheme="minorHAnsi"/>
                <w:sz w:val="24"/>
                <w:szCs w:val="24"/>
                <w:lang w:val="ru-RU"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Ультразвуковое расширение корневого канала зуба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А16.07.082.001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Распломбировка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корневого канала ранее леченного пастой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А16.07.082.002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Распломбировка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корневого канала ранее леченного фосфат- цементом/ резорцин-формальдегидным методом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А16.07.082.003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Распломбировка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корневого канала ранее леченного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гуттаперчивыми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штифтами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А16.07.030.004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Инструментальная и медикаментозная обработка корневого канала с использованием ручных инструментов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А16.07.030.005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Инструментальная и медикаментозная обработка корневого канала с использованием эндодонтического наконечника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А16.07.008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Пломбирование корневого канала зуба</w:t>
            </w:r>
          </w:p>
        </w:tc>
        <w:tc>
          <w:tcPr>
            <w:tcW w:w="1210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А16.07.008.00</w:t>
            </w:r>
            <w: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Пломбирование корневого канала зуба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Cala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  <w:t>sept</w:t>
            </w: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  <w:t>Metapex</w:t>
            </w:r>
            <w:proofErr w:type="spellEnd"/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А16.07.008.006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Пломбирование корневого канала зуба </w:t>
            </w:r>
            <w: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  <w:t>Pro</w:t>
            </w: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  <w:t>Root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А16.07.008.007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Пломбирование корневого канала зуба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Fore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  <w:t>dent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А16.07.008.00</w:t>
            </w:r>
            <w: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Пломбирование корневого канала зуба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гуттаперчивыми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штифтами методом латеральной конденсации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А16.07.008.</w:t>
            </w:r>
            <w: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Пломбирование корневого канала зуба с изоляцией системой Коффердам (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Раббердам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А16.07.008.</w:t>
            </w:r>
            <w: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  <w:t>101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Пломбирование корневого канала зуба с изоляцией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  <w:t>optragate</w:t>
            </w:r>
            <w:proofErr w:type="spellEnd"/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en-US" w:eastAsia="ru-RU"/>
              </w:rPr>
              <w:t>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А16.07.008.003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Закрытие перфорации стенки корневого канала зуба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А16.07.030.003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Временное пломбирование лекарственным препаратом корневого канала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А16.07.093</w:t>
            </w:r>
          </w:p>
        </w:tc>
        <w:tc>
          <w:tcPr>
            <w:tcW w:w="7586" w:type="dxa"/>
          </w:tcPr>
          <w:p w:rsidR="00002EF6" w:rsidRDefault="00000000">
            <w:pPr>
              <w:rPr>
                <w:rFonts w:asciiTheme="minorHAnsi" w:eastAsiaTheme="minorEastAsia" w:hAnsiTheme="minorHAnsi" w:cstheme="minorHAnsi"/>
                <w:sz w:val="24"/>
                <w:szCs w:val="24"/>
                <w:lang w:eastAsia="zh-C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Фиксация внутриканального штифта/вкладки / коронки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А16.07.094</w:t>
            </w:r>
          </w:p>
        </w:tc>
        <w:tc>
          <w:tcPr>
            <w:tcW w:w="7586" w:type="dxa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Удаление внутриканального штифта/вкладки 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TableParagraph"/>
              <w:spacing w:before="99"/>
              <w:ind w:left="56"/>
              <w:rPr>
                <w:rFonts w:asciiTheme="minorHAnsi" w:eastAsia="Times New Roman" w:hAnsiTheme="minorHAnsi" w:cstheme="minorHAnsi"/>
                <w:sz w:val="24"/>
                <w:szCs w:val="24"/>
                <w:lang w:val="ru-RU" w:eastAsia="ru-RU"/>
              </w:rPr>
            </w:pPr>
          </w:p>
        </w:tc>
        <w:tc>
          <w:tcPr>
            <w:tcW w:w="1718" w:type="dxa"/>
          </w:tcPr>
          <w:p w:rsidR="00002EF6" w:rsidRDefault="00002EF6">
            <w:pPr>
              <w:pStyle w:val="TableParagraph"/>
              <w:spacing w:before="99"/>
              <w:ind w:left="56"/>
              <w:rPr>
                <w:rFonts w:asciiTheme="minorHAnsi" w:eastAsia="Times New Roman" w:hAnsiTheme="minorHAnsi" w:cstheme="minorHAnsi"/>
                <w:sz w:val="24"/>
                <w:szCs w:val="24"/>
                <w:lang w:val="ru-RU" w:eastAsia="ru-RU"/>
              </w:rPr>
            </w:pPr>
          </w:p>
        </w:tc>
        <w:tc>
          <w:tcPr>
            <w:tcW w:w="7586" w:type="dxa"/>
          </w:tcPr>
          <w:p w:rsidR="00002EF6" w:rsidRDefault="00000000">
            <w:pPr>
              <w:pStyle w:val="TableParagraph"/>
              <w:spacing w:before="99"/>
              <w:ind w:right="104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Шинирование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ru-RU"/>
              </w:rPr>
              <w:t>зубов</w:t>
            </w:r>
            <w:proofErr w:type="spellEnd"/>
          </w:p>
        </w:tc>
        <w:tc>
          <w:tcPr>
            <w:tcW w:w="1210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TableParagraph"/>
              <w:numPr>
                <w:ilvl w:val="0"/>
                <w:numId w:val="31"/>
              </w:numPr>
              <w:spacing w:before="101"/>
              <w:jc w:val="center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</w:tc>
        <w:tc>
          <w:tcPr>
            <w:tcW w:w="1718" w:type="dxa"/>
          </w:tcPr>
          <w:p w:rsidR="00002EF6" w:rsidRDefault="00000000">
            <w:pPr>
              <w:pStyle w:val="TableParagraph"/>
              <w:spacing w:before="101"/>
              <w:ind w:left="56"/>
              <w:rPr>
                <w:rFonts w:asciiTheme="minorHAnsi" w:eastAsia="Times New Roman" w:hAnsiTheme="minorHAnsi" w:cstheme="minorHAnsi"/>
                <w:sz w:val="24"/>
                <w:szCs w:val="24"/>
                <w:lang w:val="ru-RU"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А16.07.019</w:t>
            </w:r>
          </w:p>
        </w:tc>
        <w:tc>
          <w:tcPr>
            <w:tcW w:w="7586" w:type="dxa"/>
          </w:tcPr>
          <w:p w:rsidR="00002EF6" w:rsidRDefault="00000000">
            <w:pPr>
              <w:pStyle w:val="TableParagraph"/>
              <w:spacing w:before="101"/>
              <w:ind w:right="104"/>
              <w:rPr>
                <w:rFonts w:asciiTheme="minorHAnsi" w:eastAsia="Times New Roman" w:hAnsiTheme="minorHAnsi" w:cstheme="minorHAnsi"/>
                <w:sz w:val="24"/>
                <w:szCs w:val="24"/>
                <w:lang w:val="ru-RU"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Временное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шинирование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при заболеваниях пародонта (до 6 зубов)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4000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spacing w:before="100" w:beforeAutospacing="1" w:after="100" w:afterAutospacing="1"/>
              <w:ind w:right="80"/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А16.07.037.001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Постоянное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шинирование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вантовой конструкцией с использованием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арамидных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нитей и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фотополимеров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импортного производства при заболеваниях пародонта в области 1-го (одного) зуба с художественной реставрацией 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6000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spacing w:before="100" w:beforeAutospacing="1" w:after="100" w:afterAutospacing="1"/>
              <w:ind w:right="80"/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А16.07.037.002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Постоянное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шинирование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вантовой конструкцией с использованием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арамидных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нитей и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фотополимеров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импортного производства при заболеваниях пародонта в области 1-го (одного) зуба без художественной реставрации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4000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2EF6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586" w:type="dxa"/>
            <w:vAlign w:val="center"/>
          </w:tcPr>
          <w:p w:rsidR="00002EF6" w:rsidRDefault="00002EF6">
            <w:pPr>
              <w:pStyle w:val="ConsPlusNormal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002EF6" w:rsidRDefault="00000000">
            <w:pPr>
              <w:pStyle w:val="ConsPlusNormal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Пародонтология</w:t>
            </w:r>
            <w:proofErr w:type="spellEnd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терапевтическая</w:t>
            </w:r>
          </w:p>
        </w:tc>
        <w:tc>
          <w:tcPr>
            <w:tcW w:w="1210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А11.07.010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Введение лекарственных препаратов в пародонтальный карман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А22.07.001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Ультразвуковая обработка пародонтального кармана в области зуба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А16.07.020.001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Удаление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наддесневых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поддесневых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зубных отложений в области зуба ручным методом 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А15.07.003.001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Наложение лечебной повязки при заболеваниях слизистой оболочки полости рта и пародонта в области одной челюсти из материала отечественного производства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А15.07.003.002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Наложение лечебной повязки при заболеваниях слизистой оболочки полости рта и пародонта в области одной челюсти из материала импортного производства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2EF6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586" w:type="dxa"/>
            <w:vAlign w:val="center"/>
          </w:tcPr>
          <w:p w:rsidR="00002EF6" w:rsidRDefault="00000000">
            <w:pPr>
              <w:pStyle w:val="ConsPlusNormal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Хирургические услуги</w:t>
            </w:r>
          </w:p>
        </w:tc>
        <w:tc>
          <w:tcPr>
            <w:tcW w:w="1210" w:type="dxa"/>
            <w:vAlign w:val="center"/>
          </w:tcPr>
          <w:p w:rsidR="00002EF6" w:rsidRDefault="00002EF6">
            <w:pPr>
              <w:pStyle w:val="ConsPlusNormal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А16.07.001.002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Удаление постоянного зуба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2500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А16.07.001.003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Удаление зуба сложное с разъединением корней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3500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А16.07.011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Вскрытие подслизистого или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поднадкостничного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очага воспаления в полости рта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А16.07.012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Вскрытие и дренирование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одонтогенного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абсцесса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А16.07.013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Отсроченный кюретаж лунки удаленного зуба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А16.07.039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Закрытый кюретаж при заболеваниях пародонта в области зуба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А16.07.058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Лечение перикоронита (промывание, рассечение и/или иссечение капюшона)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2EF6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7586" w:type="dxa"/>
            <w:shd w:val="clear" w:color="auto" w:fill="auto"/>
            <w:vAlign w:val="center"/>
          </w:tcPr>
          <w:p w:rsidR="00002EF6" w:rsidRDefault="0000000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ru-RU"/>
              </w:rPr>
              <w:t>Ортопедические услуги</w:t>
            </w:r>
          </w:p>
        </w:tc>
        <w:tc>
          <w:tcPr>
            <w:tcW w:w="1210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rPr>
                <w:rFonts w:asciiTheme="minorHAnsi" w:hAnsiTheme="minorHAnsi" w:cstheme="minorHAnsi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2EF6">
            <w:pPr>
              <w:rPr>
                <w:rFonts w:asciiTheme="minorHAnsi" w:hAnsiTheme="minorHAnsi" w:cstheme="minorHAnsi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7586" w:type="dxa"/>
            <w:shd w:val="clear" w:color="auto" w:fill="auto"/>
            <w:vAlign w:val="center"/>
          </w:tcPr>
          <w:p w:rsidR="00002EF6" w:rsidRDefault="0000000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Оттиски</w:t>
            </w:r>
          </w:p>
        </w:tc>
        <w:tc>
          <w:tcPr>
            <w:tcW w:w="1210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highlight w:val="green"/>
                <w:lang w:eastAsia="ru-RU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А02.07.010.002</w:t>
            </w:r>
          </w:p>
        </w:tc>
        <w:tc>
          <w:tcPr>
            <w:tcW w:w="7586" w:type="dxa"/>
            <w:shd w:val="clear" w:color="auto" w:fill="auto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Снятие оттиска с одной челюсти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альгинатной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 массой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А02.07.010.003</w:t>
            </w:r>
          </w:p>
        </w:tc>
        <w:tc>
          <w:tcPr>
            <w:tcW w:w="7586" w:type="dxa"/>
            <w:shd w:val="clear" w:color="auto" w:fill="auto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Снятие оттиска с одной челюсти массой из С-силикона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val="en-US"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А02.07.010.006</w:t>
            </w:r>
          </w:p>
        </w:tc>
        <w:tc>
          <w:tcPr>
            <w:tcW w:w="7586" w:type="dxa"/>
            <w:shd w:val="clear" w:color="auto" w:fill="auto"/>
            <w:vAlign w:val="center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Снятие оттиска с одной челюсти с использованием индивидуальной ложки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2000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vAlign w:val="center"/>
          </w:tcPr>
          <w:p w:rsidR="00002EF6" w:rsidRDefault="00002EF6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7586" w:type="dxa"/>
            <w:shd w:val="clear" w:color="auto" w:fill="auto"/>
            <w:vAlign w:val="center"/>
          </w:tcPr>
          <w:p w:rsidR="00002EF6" w:rsidRDefault="0000000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eastAsia="ru-RU"/>
              </w:rPr>
              <w:t>Модели, прикус</w:t>
            </w:r>
          </w:p>
        </w:tc>
        <w:tc>
          <w:tcPr>
            <w:tcW w:w="1210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718" w:type="dxa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А02.07.010.008</w:t>
            </w:r>
          </w:p>
        </w:tc>
        <w:tc>
          <w:tcPr>
            <w:tcW w:w="7586" w:type="dxa"/>
            <w:shd w:val="clear" w:color="auto" w:fill="auto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Исследование на диагностических моделях челюстей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с восковой моделировкой (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en-US"/>
              </w:rPr>
              <w:t>W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А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-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en-US"/>
              </w:rPr>
              <w:t>Up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) (1 единица) 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jc w:val="center"/>
              <w:rPr>
                <w:rFonts w:asciiTheme="minorHAnsi" w:hAnsiTheme="minorHAnsi" w:cstheme="minorHAnsi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718" w:type="dxa"/>
          </w:tcPr>
          <w:p w:rsidR="00002EF6" w:rsidRDefault="00002EF6">
            <w:pPr>
              <w:rPr>
                <w:rFonts w:asciiTheme="minorHAnsi" w:hAnsiTheme="minorHAnsi" w:cstheme="minorHAnsi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586" w:type="dxa"/>
          </w:tcPr>
          <w:p w:rsidR="00002EF6" w:rsidRDefault="00000000">
            <w:pPr>
              <w:jc w:val="center"/>
              <w:rPr>
                <w:rFonts w:asciiTheme="minorHAnsi" w:hAnsiTheme="minorHAnsi" w:cstheme="minorHAnsi"/>
                <w:sz w:val="24"/>
                <w:szCs w:val="24"/>
                <w:highlight w:val="yellow"/>
                <w:lang w:val="en-US" w:eastAsia="ru-RU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eastAsia="ru-RU"/>
              </w:rPr>
              <w:t>Несъемное протезирование</w:t>
            </w:r>
          </w:p>
        </w:tc>
        <w:tc>
          <w:tcPr>
            <w:tcW w:w="1210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2EF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586" w:type="dxa"/>
          </w:tcPr>
          <w:p w:rsidR="00002EF6" w:rsidRDefault="0000000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Восстановление зуба коронкой</w:t>
            </w:r>
          </w:p>
        </w:tc>
        <w:tc>
          <w:tcPr>
            <w:tcW w:w="1210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718" w:type="dxa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А16.07.004.001</w:t>
            </w:r>
          </w:p>
        </w:tc>
        <w:tc>
          <w:tcPr>
            <w:tcW w:w="7586" w:type="dxa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Восстановление зуба коронкой временной прямым методом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718" w:type="dxa"/>
          </w:tcPr>
          <w:p w:rsidR="00002EF6" w:rsidRDefault="00000000">
            <w:r>
              <w:rPr>
                <w:rFonts w:asciiTheme="minorHAnsi" w:hAnsiTheme="minorHAnsi" w:cstheme="minorHAnsi"/>
                <w:sz w:val="24"/>
                <w:szCs w:val="24"/>
              </w:rPr>
              <w:t>А16.07.004.003</w:t>
            </w:r>
          </w:p>
        </w:tc>
        <w:tc>
          <w:tcPr>
            <w:tcW w:w="7586" w:type="dxa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Восстановление зуба коронкой временной на имплантат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pPr>
              <w:rPr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А16.07.004.00</w:t>
            </w: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4</w:t>
            </w:r>
          </w:p>
        </w:tc>
        <w:tc>
          <w:tcPr>
            <w:tcW w:w="7586" w:type="dxa"/>
          </w:tcPr>
          <w:p w:rsidR="00002EF6" w:rsidRDefault="00000000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Восстановление зуба коронкой постоянной металлокерамической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с плечевой массой и индивидуальным воспроизведением эстетики на зубы в линии улыбки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7000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r>
              <w:rPr>
                <w:rFonts w:asciiTheme="minorHAnsi" w:hAnsiTheme="minorHAnsi" w:cstheme="minorHAnsi"/>
                <w:sz w:val="24"/>
                <w:szCs w:val="24"/>
              </w:rPr>
              <w:t>А16.07.004.005</w:t>
            </w:r>
          </w:p>
        </w:tc>
        <w:tc>
          <w:tcPr>
            <w:tcW w:w="7586" w:type="dxa"/>
          </w:tcPr>
          <w:p w:rsidR="00002EF6" w:rsidRDefault="00000000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Восстановление зуба коронкой постоянной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безметалловой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из диоксида циркония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стандартная эстетика (метод окрашивания)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13000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pPr>
              <w:rPr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А16.07.004.00</w:t>
            </w: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6</w:t>
            </w:r>
          </w:p>
        </w:tc>
        <w:tc>
          <w:tcPr>
            <w:tcW w:w="7586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Восстановление зуба коронкой постоянной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безметалловой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из диоксида циркония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с индивидуальной эстетикой (метод нанесения)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15000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718" w:type="dxa"/>
          </w:tcPr>
          <w:p w:rsidR="00002EF6" w:rsidRDefault="00000000">
            <w:pPr>
              <w:rPr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А16.07.004.0</w:t>
            </w: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08</w:t>
            </w:r>
          </w:p>
        </w:tc>
        <w:tc>
          <w:tcPr>
            <w:tcW w:w="7586" w:type="dxa"/>
          </w:tcPr>
          <w:p w:rsidR="00002EF6" w:rsidRDefault="00000000">
            <w:r>
              <w:rPr>
                <w:rFonts w:asciiTheme="minorHAnsi" w:hAnsiTheme="minorHAnsi" w:cstheme="minorHAnsi"/>
                <w:sz w:val="24"/>
                <w:szCs w:val="24"/>
              </w:rPr>
              <w:t>Восстановление зуба коронкой постоянной металлокерамической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7000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718" w:type="dxa"/>
          </w:tcPr>
          <w:p w:rsidR="00002EF6" w:rsidRDefault="00000000">
            <w:pPr>
              <w:rPr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А16.07.004.0</w:t>
            </w: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09</w:t>
            </w:r>
          </w:p>
        </w:tc>
        <w:tc>
          <w:tcPr>
            <w:tcW w:w="7586" w:type="dxa"/>
          </w:tcPr>
          <w:p w:rsidR="00002EF6" w:rsidRDefault="00000000"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Восстановление зуба коронкой постоянной керамической </w:t>
            </w: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Emax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15000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718" w:type="dxa"/>
          </w:tcPr>
          <w:p w:rsidR="00002EF6" w:rsidRDefault="00000000">
            <w:pPr>
              <w:rPr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А16.07.004.01</w:t>
            </w: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7586" w:type="dxa"/>
          </w:tcPr>
          <w:p w:rsidR="00002EF6" w:rsidRDefault="00000000">
            <w:r>
              <w:rPr>
                <w:rFonts w:asciiTheme="minorHAnsi" w:hAnsiTheme="minorHAnsi" w:cstheme="minorHAnsi"/>
                <w:sz w:val="24"/>
                <w:szCs w:val="24"/>
              </w:rPr>
              <w:t>Восстановление зуба коронкой постоянной цельнолитой без облицовки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4000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718" w:type="dxa"/>
          </w:tcPr>
          <w:p w:rsidR="00002EF6" w:rsidRDefault="00000000">
            <w:pPr>
              <w:rPr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А16.07.004.01</w:t>
            </w: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3</w:t>
            </w:r>
          </w:p>
        </w:tc>
        <w:tc>
          <w:tcPr>
            <w:tcW w:w="7586" w:type="dxa"/>
          </w:tcPr>
          <w:p w:rsidR="00002EF6" w:rsidRDefault="00000000">
            <w:r>
              <w:rPr>
                <w:rFonts w:asciiTheme="minorHAnsi" w:hAnsiTheme="minorHAnsi" w:cstheme="minorHAnsi"/>
                <w:sz w:val="24"/>
                <w:szCs w:val="24"/>
              </w:rPr>
              <w:t>Восстановление зуба коронкой постоянной цельнолитой с напылением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4500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2EF6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586" w:type="dxa"/>
          </w:tcPr>
          <w:p w:rsidR="00002EF6" w:rsidRDefault="00000000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Восстановление зуба </w:t>
            </w: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вкладками,виниром,полукоронкой</w:t>
            </w:r>
            <w:proofErr w:type="spellEnd"/>
          </w:p>
        </w:tc>
        <w:tc>
          <w:tcPr>
            <w:tcW w:w="1210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А16.07.003.010</w:t>
            </w:r>
          </w:p>
        </w:tc>
        <w:tc>
          <w:tcPr>
            <w:tcW w:w="7586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Восстановление зуба вкладкой, виниром,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полукоронкой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– штифтовая вкладка цельнолитая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3500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А16.07.003.011</w:t>
            </w:r>
          </w:p>
        </w:tc>
        <w:tc>
          <w:tcPr>
            <w:tcW w:w="7586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Восстановление зуба вкладкой, виниром,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полукоронкой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– культевая вкладка из диоксида циркония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7500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r>
              <w:rPr>
                <w:rFonts w:asciiTheme="minorHAnsi" w:hAnsiTheme="minorHAnsi" w:cstheme="minorHAnsi"/>
                <w:sz w:val="24"/>
                <w:szCs w:val="24"/>
              </w:rPr>
              <w:t>А16.07.003.012</w:t>
            </w:r>
          </w:p>
        </w:tc>
        <w:tc>
          <w:tcPr>
            <w:tcW w:w="7586" w:type="dxa"/>
          </w:tcPr>
          <w:p w:rsidR="00002EF6" w:rsidRDefault="00000000"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Восстановление зуба вкладкой, виниром,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полукоронкой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– вкладка керамическая </w:t>
            </w: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Emax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7500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r>
              <w:rPr>
                <w:rFonts w:asciiTheme="minorHAnsi" w:hAnsiTheme="minorHAnsi" w:cstheme="minorHAnsi"/>
                <w:sz w:val="24"/>
                <w:szCs w:val="24"/>
              </w:rPr>
              <w:t>А16.07.003.014</w:t>
            </w:r>
          </w:p>
        </w:tc>
        <w:tc>
          <w:tcPr>
            <w:tcW w:w="7586" w:type="dxa"/>
          </w:tcPr>
          <w:p w:rsidR="00002EF6" w:rsidRDefault="00000000"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Восстановление зуба вкладкой, виниром,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полукоронкой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– керамический винир </w:t>
            </w: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Emax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15000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2EF6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586" w:type="dxa"/>
            <w:vAlign w:val="center"/>
          </w:tcPr>
          <w:p w:rsidR="00002EF6" w:rsidRDefault="00000000">
            <w:pPr>
              <w:pStyle w:val="ConsPlusNormal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Съемные протезы</w:t>
            </w:r>
          </w:p>
        </w:tc>
        <w:tc>
          <w:tcPr>
            <w:tcW w:w="1210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2EF6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586" w:type="dxa"/>
            <w:vAlign w:val="center"/>
          </w:tcPr>
          <w:p w:rsidR="00002EF6" w:rsidRDefault="00000000">
            <w:pPr>
              <w:pStyle w:val="ConsPlusNormal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Коррекция прикуса с использованием съемных и несъемных ортопедических конструкций</w:t>
            </w:r>
          </w:p>
        </w:tc>
        <w:tc>
          <w:tcPr>
            <w:tcW w:w="1210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А16.07.021.001</w:t>
            </w:r>
          </w:p>
        </w:tc>
        <w:tc>
          <w:tcPr>
            <w:tcW w:w="7586" w:type="dxa"/>
            <w:vAlign w:val="center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Коррекция прикуса с использованием съемных и несъемных ортопедических конструкций – каппа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4000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02EF6" w:rsidRDefault="00002EF6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586" w:type="dxa"/>
            <w:vAlign w:val="center"/>
          </w:tcPr>
          <w:p w:rsidR="00002EF6" w:rsidRDefault="00000000">
            <w:pPr>
              <w:pStyle w:val="ConsPlusNormal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Протезирование частичными съемными пластиночными протезами</w:t>
            </w:r>
          </w:p>
        </w:tc>
        <w:tc>
          <w:tcPr>
            <w:tcW w:w="1210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spacing w:before="100" w:beforeAutospacing="1" w:after="100" w:afterAutospacing="1"/>
              <w:ind w:right="8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А16.07.035.001</w:t>
            </w:r>
          </w:p>
        </w:tc>
        <w:tc>
          <w:tcPr>
            <w:tcW w:w="7586" w:type="dxa"/>
          </w:tcPr>
          <w:p w:rsidR="00002EF6" w:rsidRDefault="00000000">
            <w:pPr>
              <w:spacing w:before="100" w:beforeAutospacing="1" w:after="100" w:afterAutospacing="1"/>
              <w:ind w:right="80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Протезирование частичными съемными пластиночными протезами – протез акриловый на 1-2 зуба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5000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718" w:type="dxa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А16.07.035.002</w:t>
            </w:r>
          </w:p>
        </w:tc>
        <w:tc>
          <w:tcPr>
            <w:tcW w:w="7586" w:type="dxa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Протезирование частичными съемными пластиночными протезами – протез акриловый до 8-ми утраченных зубов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15000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718" w:type="dxa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А16.07.035.003</w:t>
            </w:r>
          </w:p>
        </w:tc>
        <w:tc>
          <w:tcPr>
            <w:tcW w:w="7586" w:type="dxa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Протезирование частичными съемными пластиночными протезами – протез акриловый от 9-ти до 13-ти утраченных зубов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15000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2EF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586" w:type="dxa"/>
          </w:tcPr>
          <w:p w:rsidR="00002EF6" w:rsidRDefault="00000000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Протезирование зубов полными съемными пластиночными протезами</w:t>
            </w:r>
          </w:p>
        </w:tc>
        <w:tc>
          <w:tcPr>
            <w:tcW w:w="1210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А16.07.023.001</w:t>
            </w:r>
          </w:p>
        </w:tc>
        <w:tc>
          <w:tcPr>
            <w:tcW w:w="7586" w:type="dxa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Протезирование зубов полными съемными пластиночными протезами – протез акриловый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16000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2EF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586" w:type="dxa"/>
          </w:tcPr>
          <w:p w:rsidR="00002EF6" w:rsidRDefault="00000000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Протезирование съемными </w:t>
            </w: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бюгельными</w:t>
            </w:r>
            <w:proofErr w:type="spellEnd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протезами</w:t>
            </w:r>
          </w:p>
        </w:tc>
        <w:tc>
          <w:tcPr>
            <w:tcW w:w="1210" w:type="dxa"/>
            <w:vAlign w:val="center"/>
          </w:tcPr>
          <w:p w:rsidR="00002EF6" w:rsidRDefault="00002EF6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718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А16.07.036.002</w:t>
            </w:r>
          </w:p>
        </w:tc>
        <w:tc>
          <w:tcPr>
            <w:tcW w:w="7586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Протезирование съемными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бюгельными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протезами –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бюгельный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протез односторонний с одним замком БРЕДЕНТ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en-US" w:eastAsia="ru-RU"/>
              </w:rPr>
              <w:t>3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718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А16.07.036.003</w:t>
            </w:r>
          </w:p>
        </w:tc>
        <w:tc>
          <w:tcPr>
            <w:tcW w:w="7586" w:type="dxa"/>
            <w:tcBorders>
              <w:bottom w:val="single" w:sz="4" w:space="0" w:color="auto"/>
            </w:tcBorders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Протезирование съемными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бюгельными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протезами –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бюгельный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протез двухсторонний с двумя замками БРЕДЕНТ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en-US" w:eastAsia="ru-RU"/>
              </w:rPr>
              <w:t>37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aff0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А16.07.036.006</w:t>
            </w:r>
          </w:p>
        </w:tc>
        <w:tc>
          <w:tcPr>
            <w:tcW w:w="7586" w:type="dxa"/>
          </w:tcPr>
          <w:p w:rsidR="00002EF6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Протезирование съемными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бюгельными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протезами –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бюгельный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протез с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кламмерами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Роуча</w:t>
            </w:r>
            <w:proofErr w:type="spellEnd"/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en-US" w:eastAsia="ru-RU"/>
              </w:rPr>
              <w:t>27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А16.07.092</w:t>
            </w:r>
          </w:p>
        </w:tc>
        <w:tc>
          <w:tcPr>
            <w:tcW w:w="7586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Трепанация зуба, искусственной коронки 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en-US"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А16.07.025</w:t>
            </w:r>
          </w:p>
        </w:tc>
        <w:tc>
          <w:tcPr>
            <w:tcW w:w="7586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Избирательное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пришлифовывание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твердых тканей зуба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en-US" w:eastAsia="ru-RU"/>
              </w:rPr>
              <w:t>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А16.07.049</w:t>
            </w:r>
          </w:p>
        </w:tc>
        <w:tc>
          <w:tcPr>
            <w:tcW w:w="7586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Повторная фиксация на постоянный цемент несъемных ортопедических конструкций (1 единица)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А16.07.053.003</w:t>
            </w:r>
          </w:p>
        </w:tc>
        <w:tc>
          <w:tcPr>
            <w:tcW w:w="7586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Снятие несъемной ортопедической конструкции постоянной (1 единица)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А16.07.053.004</w:t>
            </w:r>
          </w:p>
        </w:tc>
        <w:tc>
          <w:tcPr>
            <w:tcW w:w="7586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Снятие несъемной ортопедической конструкции временной (1 единица)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А16.07.053.005</w:t>
            </w:r>
          </w:p>
        </w:tc>
        <w:tc>
          <w:tcPr>
            <w:tcW w:w="7586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Снятие несъемной ортопедической конструкции с имплантата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А16.07.053.006</w:t>
            </w:r>
          </w:p>
        </w:tc>
        <w:tc>
          <w:tcPr>
            <w:tcW w:w="7586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Снятие несъемной ортопедической конструкции с имплантата с извлечением из шахты поврежденного винта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2000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А23.30.050.001</w:t>
            </w:r>
          </w:p>
        </w:tc>
        <w:tc>
          <w:tcPr>
            <w:tcW w:w="7586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Коррекция съемной ортопедической конструкции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02EF6">
        <w:trPr>
          <w:tblCellSpacing w:w="0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2EF6" w:rsidRDefault="00002EF6">
            <w:pPr>
              <w:pStyle w:val="ConsPlusNormal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А23.07.002.057</w:t>
            </w:r>
          </w:p>
        </w:tc>
        <w:tc>
          <w:tcPr>
            <w:tcW w:w="7586" w:type="dxa"/>
          </w:tcPr>
          <w:p w:rsidR="00002EF6" w:rsidRDefault="00000000">
            <w:pPr>
              <w:pStyle w:val="ConsPlusNormal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Перебазировка съемного протеза прямым методом</w:t>
            </w:r>
          </w:p>
        </w:tc>
        <w:tc>
          <w:tcPr>
            <w:tcW w:w="1210" w:type="dxa"/>
            <w:vAlign w:val="center"/>
          </w:tcPr>
          <w:p w:rsidR="00002EF6" w:rsidRDefault="00000000">
            <w:pPr>
              <w:spacing w:before="100" w:beforeAutospacing="1" w:after="100" w:afterAutospacing="1"/>
              <w:ind w:left="80" w:right="80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ru-RU"/>
              </w:rPr>
              <w:t>3000</w:t>
            </w:r>
          </w:p>
        </w:tc>
      </w:tr>
    </w:tbl>
    <w:p w:rsidR="00002EF6" w:rsidRDefault="00002EF6">
      <w:pPr>
        <w:rPr>
          <w:rFonts w:asciiTheme="minorHAnsi" w:hAnsiTheme="minorHAnsi" w:cstheme="minorHAnsi"/>
          <w:sz w:val="24"/>
          <w:szCs w:val="24"/>
        </w:rPr>
      </w:pPr>
    </w:p>
    <w:p w:rsidR="00002EF6" w:rsidRDefault="00002EF6">
      <w:pPr>
        <w:rPr>
          <w:rFonts w:asciiTheme="minorHAnsi" w:hAnsiTheme="minorHAnsi" w:cstheme="minorHAnsi"/>
          <w:sz w:val="24"/>
          <w:szCs w:val="24"/>
        </w:rPr>
      </w:pPr>
    </w:p>
    <w:p w:rsidR="00002EF6" w:rsidRDefault="00002EF6">
      <w:pPr>
        <w:rPr>
          <w:rFonts w:asciiTheme="minorHAnsi" w:hAnsiTheme="minorHAnsi" w:cstheme="minorHAnsi"/>
          <w:sz w:val="24"/>
          <w:szCs w:val="24"/>
        </w:rPr>
      </w:pPr>
    </w:p>
    <w:p w:rsidR="00002EF6" w:rsidRDefault="00002EF6">
      <w:pPr>
        <w:rPr>
          <w:rFonts w:asciiTheme="minorHAnsi" w:hAnsiTheme="minorHAnsi" w:cstheme="minorHAnsi"/>
          <w:sz w:val="24"/>
          <w:szCs w:val="24"/>
        </w:rPr>
      </w:pPr>
    </w:p>
    <w:sectPr w:rsidR="00002E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0" w:h="16840"/>
      <w:pgMar w:top="142" w:right="843" w:bottom="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2723F" w:rsidRDefault="00A2723F">
      <w:r>
        <w:separator/>
      </w:r>
    </w:p>
  </w:endnote>
  <w:endnote w:type="continuationSeparator" w:id="0">
    <w:p w:rsidR="00A2723F" w:rsidRDefault="00A27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auto"/>
    <w:pitch w:val="default"/>
  </w:font>
  <w:font w:name="MS Mincho">
    <w:altName w:val="ＭＳ 明朝"/>
    <w:panose1 w:val="02020609040205080304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 cy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00"/>
    <w:family w:val="auto"/>
    <w:pitch w:val="default"/>
  </w:font>
  <w:font w:name="times new roman cyr">
    <w:panose1 w:val="020206030504050203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2EF6" w:rsidRDefault="00000000">
    <w:pPr>
      <w:pStyle w:val="af5"/>
      <w:framePr w:wrap="around" w:vAnchor="text" w:hAnchor="margin" w:xAlign="center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:rsidR="00002EF6" w:rsidRDefault="00002EF6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2EF6" w:rsidRDefault="00000000">
    <w:pPr>
      <w:pStyle w:val="af5"/>
      <w:jc w:val="right"/>
    </w:pPr>
    <w:r>
      <w:t xml:space="preserve"> Директор ООО «</w:t>
    </w:r>
    <w:proofErr w:type="spellStart"/>
    <w:r>
      <w:t>Асдент</w:t>
    </w:r>
    <w:proofErr w:type="spellEnd"/>
    <w:r>
      <w:t>» ______________________/</w:t>
    </w:r>
    <w:proofErr w:type="spellStart"/>
    <w:r>
      <w:t>С.Е.Некко</w:t>
    </w:r>
    <w:proofErr w:type="spellEnd"/>
    <w:r>
      <w:t>/</w:t>
    </w:r>
  </w:p>
  <w:p w:rsidR="00002EF6" w:rsidRDefault="00002EF6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2723F" w:rsidRDefault="00A2723F">
      <w:r>
        <w:separator/>
      </w:r>
    </w:p>
  </w:footnote>
  <w:footnote w:type="continuationSeparator" w:id="0">
    <w:p w:rsidR="00A2723F" w:rsidRDefault="00A27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2EF6" w:rsidRDefault="00000000">
    <w:pPr>
      <w:pStyle w:val="af3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33440" cy="8392795"/>
              <wp:effectExtent l="0" t="0" r="0" b="0"/>
              <wp:wrapNone/>
              <wp:docPr id="1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933440" cy="8392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59264;o:allowoverlap:true;o:allowincell:true;mso-position-horizontal-relative:margin;mso-position-horizontal:center;mso-position-vertical-relative:margin;mso-position-vertical:center;width:467.2pt;height:660.9pt;mso-wrap-distance-left:9.0pt;mso-wrap-distance-top:0.0pt;mso-wrap-distance-right:9.0pt;mso-wrap-distance-bottom:0.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3489571"/>
      <w:docPartObj>
        <w:docPartGallery w:val="Page Numbers (Top of Page)"/>
        <w:docPartUnique/>
      </w:docPartObj>
    </w:sdtPr>
    <w:sdtContent>
      <w:p w:rsidR="00002EF6" w:rsidRDefault="00000000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10</w:t>
        </w:r>
        <w:r>
          <w:fldChar w:fldCharType="end"/>
        </w:r>
      </w:p>
    </w:sdtContent>
  </w:sdt>
  <w:p w:rsidR="00002EF6" w:rsidRDefault="00002EF6">
    <w:pPr>
      <w:pStyle w:val="af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2EF6" w:rsidRDefault="00000000">
    <w:pPr>
      <w:pStyle w:val="af3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33440" cy="8392795"/>
              <wp:effectExtent l="0" t="0" r="0" b="0"/>
              <wp:wrapNone/>
              <wp:docPr id="2" name="Рисунок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933440" cy="8392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-251658240;o:allowoverlap:true;o:allowincell:true;mso-position-horizontal-relative:margin;mso-position-horizontal:center;mso-position-vertical-relative:margin;mso-position-vertical:center;width:467.2pt;height:660.9pt;mso-wrap-distance-left:9.0pt;mso-wrap-distance-top:0.0pt;mso-wrap-distance-right:9.0pt;mso-wrap-distance-bottom:0.0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82964"/>
    <w:multiLevelType w:val="hybridMultilevel"/>
    <w:tmpl w:val="23EC6736"/>
    <w:lvl w:ilvl="0" w:tplc="EA3805AE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5F7C8E6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80E03C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9724B5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61E7AC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BA0528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AF694A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DD86B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F88FB9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43641A1"/>
    <w:multiLevelType w:val="hybridMultilevel"/>
    <w:tmpl w:val="E5CC6AEA"/>
    <w:lvl w:ilvl="0" w:tplc="18CA4B46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4ADC6408">
      <w:start w:val="1"/>
      <w:numFmt w:val="lowerLetter"/>
      <w:lvlText w:val="%2."/>
      <w:lvlJc w:val="left"/>
      <w:pPr>
        <w:ind w:left="1440" w:hanging="360"/>
      </w:pPr>
    </w:lvl>
    <w:lvl w:ilvl="2" w:tplc="FFBEBA60">
      <w:start w:val="1"/>
      <w:numFmt w:val="lowerRoman"/>
      <w:lvlText w:val="%3."/>
      <w:lvlJc w:val="right"/>
      <w:pPr>
        <w:ind w:left="2160" w:hanging="180"/>
      </w:pPr>
    </w:lvl>
    <w:lvl w:ilvl="3" w:tplc="698CAE20">
      <w:start w:val="1"/>
      <w:numFmt w:val="decimal"/>
      <w:lvlText w:val="%4."/>
      <w:lvlJc w:val="left"/>
      <w:pPr>
        <w:ind w:left="2880" w:hanging="360"/>
      </w:pPr>
    </w:lvl>
    <w:lvl w:ilvl="4" w:tplc="B500489E">
      <w:start w:val="1"/>
      <w:numFmt w:val="lowerLetter"/>
      <w:lvlText w:val="%5."/>
      <w:lvlJc w:val="left"/>
      <w:pPr>
        <w:ind w:left="3600" w:hanging="360"/>
      </w:pPr>
    </w:lvl>
    <w:lvl w:ilvl="5" w:tplc="40C29C1C">
      <w:start w:val="1"/>
      <w:numFmt w:val="lowerRoman"/>
      <w:lvlText w:val="%6."/>
      <w:lvlJc w:val="right"/>
      <w:pPr>
        <w:ind w:left="4320" w:hanging="180"/>
      </w:pPr>
    </w:lvl>
    <w:lvl w:ilvl="6" w:tplc="65DAB216">
      <w:start w:val="1"/>
      <w:numFmt w:val="decimal"/>
      <w:lvlText w:val="%7."/>
      <w:lvlJc w:val="left"/>
      <w:pPr>
        <w:ind w:left="5040" w:hanging="360"/>
      </w:pPr>
    </w:lvl>
    <w:lvl w:ilvl="7" w:tplc="69D2FB9C">
      <w:start w:val="1"/>
      <w:numFmt w:val="lowerLetter"/>
      <w:lvlText w:val="%8."/>
      <w:lvlJc w:val="left"/>
      <w:pPr>
        <w:ind w:left="5760" w:hanging="360"/>
      </w:pPr>
    </w:lvl>
    <w:lvl w:ilvl="8" w:tplc="1BA01C9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C366E"/>
    <w:multiLevelType w:val="hybridMultilevel"/>
    <w:tmpl w:val="9F503444"/>
    <w:lvl w:ilvl="0" w:tplc="93D034BC">
      <w:start w:val="1"/>
      <w:numFmt w:val="decimal"/>
      <w:lvlText w:val="%1"/>
      <w:lvlJc w:val="center"/>
      <w:pPr>
        <w:ind w:left="720" w:hanging="360"/>
      </w:pPr>
      <w:rPr>
        <w:rFonts w:hint="default"/>
        <w:color w:val="auto"/>
      </w:rPr>
    </w:lvl>
    <w:lvl w:ilvl="1" w:tplc="5A00166A">
      <w:start w:val="1"/>
      <w:numFmt w:val="lowerLetter"/>
      <w:lvlText w:val="%2."/>
      <w:lvlJc w:val="left"/>
      <w:pPr>
        <w:ind w:left="1440" w:hanging="360"/>
      </w:pPr>
    </w:lvl>
    <w:lvl w:ilvl="2" w:tplc="2D880560">
      <w:start w:val="1"/>
      <w:numFmt w:val="lowerRoman"/>
      <w:lvlText w:val="%3."/>
      <w:lvlJc w:val="right"/>
      <w:pPr>
        <w:ind w:left="2160" w:hanging="180"/>
      </w:pPr>
    </w:lvl>
    <w:lvl w:ilvl="3" w:tplc="6F964EA2">
      <w:start w:val="1"/>
      <w:numFmt w:val="decimal"/>
      <w:lvlText w:val="%4."/>
      <w:lvlJc w:val="left"/>
      <w:pPr>
        <w:ind w:left="2880" w:hanging="360"/>
      </w:pPr>
    </w:lvl>
    <w:lvl w:ilvl="4" w:tplc="F26A5D82">
      <w:start w:val="1"/>
      <w:numFmt w:val="lowerLetter"/>
      <w:lvlText w:val="%5."/>
      <w:lvlJc w:val="left"/>
      <w:pPr>
        <w:ind w:left="3600" w:hanging="360"/>
      </w:pPr>
    </w:lvl>
    <w:lvl w:ilvl="5" w:tplc="CF78B0D2">
      <w:start w:val="1"/>
      <w:numFmt w:val="lowerRoman"/>
      <w:lvlText w:val="%6."/>
      <w:lvlJc w:val="right"/>
      <w:pPr>
        <w:ind w:left="4320" w:hanging="180"/>
      </w:pPr>
    </w:lvl>
    <w:lvl w:ilvl="6" w:tplc="D82E0CC0">
      <w:start w:val="1"/>
      <w:numFmt w:val="decimal"/>
      <w:lvlText w:val="%7."/>
      <w:lvlJc w:val="left"/>
      <w:pPr>
        <w:ind w:left="5040" w:hanging="360"/>
      </w:pPr>
    </w:lvl>
    <w:lvl w:ilvl="7" w:tplc="65D89916">
      <w:start w:val="1"/>
      <w:numFmt w:val="lowerLetter"/>
      <w:lvlText w:val="%8."/>
      <w:lvlJc w:val="left"/>
      <w:pPr>
        <w:ind w:left="5760" w:hanging="360"/>
      </w:pPr>
    </w:lvl>
    <w:lvl w:ilvl="8" w:tplc="885CA4E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65F5F"/>
    <w:multiLevelType w:val="hybridMultilevel"/>
    <w:tmpl w:val="341C9754"/>
    <w:lvl w:ilvl="0" w:tplc="0EEAABE6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2B0A9DC0">
      <w:start w:val="1"/>
      <w:numFmt w:val="lowerLetter"/>
      <w:lvlText w:val="%2."/>
      <w:lvlJc w:val="left"/>
      <w:pPr>
        <w:ind w:left="1440" w:hanging="360"/>
      </w:pPr>
    </w:lvl>
    <w:lvl w:ilvl="2" w:tplc="75B05434">
      <w:start w:val="1"/>
      <w:numFmt w:val="lowerRoman"/>
      <w:lvlText w:val="%3."/>
      <w:lvlJc w:val="right"/>
      <w:pPr>
        <w:ind w:left="2160" w:hanging="180"/>
      </w:pPr>
    </w:lvl>
    <w:lvl w:ilvl="3" w:tplc="B9A8F6EE">
      <w:start w:val="1"/>
      <w:numFmt w:val="decimal"/>
      <w:lvlText w:val="%4."/>
      <w:lvlJc w:val="left"/>
      <w:pPr>
        <w:ind w:left="2880" w:hanging="360"/>
      </w:pPr>
    </w:lvl>
    <w:lvl w:ilvl="4" w:tplc="A1F85224">
      <w:start w:val="1"/>
      <w:numFmt w:val="lowerLetter"/>
      <w:lvlText w:val="%5."/>
      <w:lvlJc w:val="left"/>
      <w:pPr>
        <w:ind w:left="3600" w:hanging="360"/>
      </w:pPr>
    </w:lvl>
    <w:lvl w:ilvl="5" w:tplc="AB989770">
      <w:start w:val="1"/>
      <w:numFmt w:val="lowerRoman"/>
      <w:lvlText w:val="%6."/>
      <w:lvlJc w:val="right"/>
      <w:pPr>
        <w:ind w:left="4320" w:hanging="180"/>
      </w:pPr>
    </w:lvl>
    <w:lvl w:ilvl="6" w:tplc="2C10C23E">
      <w:start w:val="1"/>
      <w:numFmt w:val="decimal"/>
      <w:lvlText w:val="%7."/>
      <w:lvlJc w:val="left"/>
      <w:pPr>
        <w:ind w:left="5040" w:hanging="360"/>
      </w:pPr>
    </w:lvl>
    <w:lvl w:ilvl="7" w:tplc="73C00B62">
      <w:start w:val="1"/>
      <w:numFmt w:val="lowerLetter"/>
      <w:lvlText w:val="%8."/>
      <w:lvlJc w:val="left"/>
      <w:pPr>
        <w:ind w:left="5760" w:hanging="360"/>
      </w:pPr>
    </w:lvl>
    <w:lvl w:ilvl="8" w:tplc="F9C8038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993914"/>
    <w:multiLevelType w:val="hybridMultilevel"/>
    <w:tmpl w:val="0B284246"/>
    <w:lvl w:ilvl="0" w:tplc="EF505BEA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9D52C16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D94634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FCC1F0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9D2BDE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E98CBF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8B064E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9A0ABA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E68E0A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2FF6609"/>
    <w:multiLevelType w:val="hybridMultilevel"/>
    <w:tmpl w:val="534E71AC"/>
    <w:lvl w:ilvl="0" w:tplc="5AFE2936">
      <w:start w:val="1"/>
      <w:numFmt w:val="decimal"/>
      <w:lvlText w:val="%1"/>
      <w:lvlJc w:val="center"/>
      <w:pPr>
        <w:ind w:left="720" w:hanging="360"/>
      </w:pPr>
      <w:rPr>
        <w:rFonts w:hint="default"/>
        <w:color w:val="auto"/>
      </w:rPr>
    </w:lvl>
    <w:lvl w:ilvl="1" w:tplc="8A681980">
      <w:start w:val="1"/>
      <w:numFmt w:val="lowerLetter"/>
      <w:lvlText w:val="%2."/>
      <w:lvlJc w:val="left"/>
      <w:pPr>
        <w:ind w:left="1440" w:hanging="360"/>
      </w:pPr>
    </w:lvl>
    <w:lvl w:ilvl="2" w:tplc="91666370">
      <w:start w:val="1"/>
      <w:numFmt w:val="lowerRoman"/>
      <w:lvlText w:val="%3."/>
      <w:lvlJc w:val="right"/>
      <w:pPr>
        <w:ind w:left="2160" w:hanging="180"/>
      </w:pPr>
    </w:lvl>
    <w:lvl w:ilvl="3" w:tplc="418CEBEE">
      <w:start w:val="1"/>
      <w:numFmt w:val="decimal"/>
      <w:lvlText w:val="%4."/>
      <w:lvlJc w:val="left"/>
      <w:pPr>
        <w:ind w:left="2880" w:hanging="360"/>
      </w:pPr>
    </w:lvl>
    <w:lvl w:ilvl="4" w:tplc="C2E67D36">
      <w:start w:val="1"/>
      <w:numFmt w:val="lowerLetter"/>
      <w:lvlText w:val="%5."/>
      <w:lvlJc w:val="left"/>
      <w:pPr>
        <w:ind w:left="3600" w:hanging="360"/>
      </w:pPr>
    </w:lvl>
    <w:lvl w:ilvl="5" w:tplc="285A6F1C">
      <w:start w:val="1"/>
      <w:numFmt w:val="lowerRoman"/>
      <w:lvlText w:val="%6."/>
      <w:lvlJc w:val="right"/>
      <w:pPr>
        <w:ind w:left="4320" w:hanging="180"/>
      </w:pPr>
    </w:lvl>
    <w:lvl w:ilvl="6" w:tplc="DE7E220E">
      <w:start w:val="1"/>
      <w:numFmt w:val="decimal"/>
      <w:lvlText w:val="%7."/>
      <w:lvlJc w:val="left"/>
      <w:pPr>
        <w:ind w:left="5040" w:hanging="360"/>
      </w:pPr>
    </w:lvl>
    <w:lvl w:ilvl="7" w:tplc="F1DC0AD6">
      <w:start w:val="1"/>
      <w:numFmt w:val="lowerLetter"/>
      <w:lvlText w:val="%8."/>
      <w:lvlJc w:val="left"/>
      <w:pPr>
        <w:ind w:left="5760" w:hanging="360"/>
      </w:pPr>
    </w:lvl>
    <w:lvl w:ilvl="8" w:tplc="1890A29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86CF6"/>
    <w:multiLevelType w:val="hybridMultilevel"/>
    <w:tmpl w:val="B94E70A2"/>
    <w:lvl w:ilvl="0" w:tplc="7F0C61D8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278C6C2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760FF3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870A1F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6A64F1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75EC63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7D4C45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F9C4B5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4D63C7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16BF4BBD"/>
    <w:multiLevelType w:val="hybridMultilevel"/>
    <w:tmpl w:val="C91CCEB2"/>
    <w:lvl w:ilvl="0" w:tplc="1AEE6E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59CA08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DFCFFD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AD2400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432905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9205E9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7F2CB3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63A2AD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7B20CD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17850F90"/>
    <w:multiLevelType w:val="hybridMultilevel"/>
    <w:tmpl w:val="98428680"/>
    <w:lvl w:ilvl="0" w:tplc="6FEE99F4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CA8CF0FA">
      <w:start w:val="1"/>
      <w:numFmt w:val="lowerLetter"/>
      <w:lvlText w:val="%2."/>
      <w:lvlJc w:val="left"/>
      <w:pPr>
        <w:ind w:left="1440" w:hanging="360"/>
      </w:pPr>
    </w:lvl>
    <w:lvl w:ilvl="2" w:tplc="430EC7C2">
      <w:start w:val="1"/>
      <w:numFmt w:val="lowerRoman"/>
      <w:lvlText w:val="%3."/>
      <w:lvlJc w:val="right"/>
      <w:pPr>
        <w:ind w:left="2160" w:hanging="180"/>
      </w:pPr>
    </w:lvl>
    <w:lvl w:ilvl="3" w:tplc="F6FCB970">
      <w:start w:val="1"/>
      <w:numFmt w:val="decimal"/>
      <w:lvlText w:val="%4."/>
      <w:lvlJc w:val="left"/>
      <w:pPr>
        <w:ind w:left="2880" w:hanging="360"/>
      </w:pPr>
    </w:lvl>
    <w:lvl w:ilvl="4" w:tplc="7E7A896E">
      <w:start w:val="1"/>
      <w:numFmt w:val="lowerLetter"/>
      <w:lvlText w:val="%5."/>
      <w:lvlJc w:val="left"/>
      <w:pPr>
        <w:ind w:left="3600" w:hanging="360"/>
      </w:pPr>
    </w:lvl>
    <w:lvl w:ilvl="5" w:tplc="DA6CE6D0">
      <w:start w:val="1"/>
      <w:numFmt w:val="lowerRoman"/>
      <w:lvlText w:val="%6."/>
      <w:lvlJc w:val="right"/>
      <w:pPr>
        <w:ind w:left="4320" w:hanging="180"/>
      </w:pPr>
    </w:lvl>
    <w:lvl w:ilvl="6" w:tplc="4550A4EC">
      <w:start w:val="1"/>
      <w:numFmt w:val="decimal"/>
      <w:lvlText w:val="%7."/>
      <w:lvlJc w:val="left"/>
      <w:pPr>
        <w:ind w:left="5040" w:hanging="360"/>
      </w:pPr>
    </w:lvl>
    <w:lvl w:ilvl="7" w:tplc="8F623ED8">
      <w:start w:val="1"/>
      <w:numFmt w:val="lowerLetter"/>
      <w:lvlText w:val="%8."/>
      <w:lvlJc w:val="left"/>
      <w:pPr>
        <w:ind w:left="5760" w:hanging="360"/>
      </w:pPr>
    </w:lvl>
    <w:lvl w:ilvl="8" w:tplc="6ED0BBC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DA2943"/>
    <w:multiLevelType w:val="hybridMultilevel"/>
    <w:tmpl w:val="462C931A"/>
    <w:lvl w:ilvl="0" w:tplc="EEF0FC8E">
      <w:start w:val="1"/>
      <w:numFmt w:val="decimal"/>
      <w:lvlText w:val="%1"/>
      <w:lvlJc w:val="center"/>
      <w:pPr>
        <w:ind w:left="720" w:hanging="360"/>
      </w:pPr>
      <w:rPr>
        <w:rFonts w:hint="default"/>
        <w:color w:val="auto"/>
      </w:rPr>
    </w:lvl>
    <w:lvl w:ilvl="1" w:tplc="74C2AE4C">
      <w:start w:val="1"/>
      <w:numFmt w:val="lowerLetter"/>
      <w:lvlText w:val="%2."/>
      <w:lvlJc w:val="left"/>
      <w:pPr>
        <w:ind w:left="1440" w:hanging="360"/>
      </w:pPr>
    </w:lvl>
    <w:lvl w:ilvl="2" w:tplc="38BAA1AC">
      <w:start w:val="1"/>
      <w:numFmt w:val="lowerRoman"/>
      <w:lvlText w:val="%3."/>
      <w:lvlJc w:val="right"/>
      <w:pPr>
        <w:ind w:left="2160" w:hanging="180"/>
      </w:pPr>
    </w:lvl>
    <w:lvl w:ilvl="3" w:tplc="B246C612">
      <w:start w:val="1"/>
      <w:numFmt w:val="decimal"/>
      <w:lvlText w:val="%4."/>
      <w:lvlJc w:val="left"/>
      <w:pPr>
        <w:ind w:left="2880" w:hanging="360"/>
      </w:pPr>
    </w:lvl>
    <w:lvl w:ilvl="4" w:tplc="3B7444BE">
      <w:start w:val="1"/>
      <w:numFmt w:val="lowerLetter"/>
      <w:lvlText w:val="%5."/>
      <w:lvlJc w:val="left"/>
      <w:pPr>
        <w:ind w:left="3600" w:hanging="360"/>
      </w:pPr>
    </w:lvl>
    <w:lvl w:ilvl="5" w:tplc="91FABBA2">
      <w:start w:val="1"/>
      <w:numFmt w:val="lowerRoman"/>
      <w:lvlText w:val="%6."/>
      <w:lvlJc w:val="right"/>
      <w:pPr>
        <w:ind w:left="4320" w:hanging="180"/>
      </w:pPr>
    </w:lvl>
    <w:lvl w:ilvl="6" w:tplc="B858A73C">
      <w:start w:val="1"/>
      <w:numFmt w:val="decimal"/>
      <w:lvlText w:val="%7."/>
      <w:lvlJc w:val="left"/>
      <w:pPr>
        <w:ind w:left="5040" w:hanging="360"/>
      </w:pPr>
    </w:lvl>
    <w:lvl w:ilvl="7" w:tplc="58DE98CE">
      <w:start w:val="1"/>
      <w:numFmt w:val="lowerLetter"/>
      <w:lvlText w:val="%8."/>
      <w:lvlJc w:val="left"/>
      <w:pPr>
        <w:ind w:left="5760" w:hanging="360"/>
      </w:pPr>
    </w:lvl>
    <w:lvl w:ilvl="8" w:tplc="B7CA3A7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BD05F8"/>
    <w:multiLevelType w:val="multilevel"/>
    <w:tmpl w:val="4740DA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1" w15:restartNumberingAfterBreak="0">
    <w:nsid w:val="1CC01662"/>
    <w:multiLevelType w:val="hybridMultilevel"/>
    <w:tmpl w:val="A588CECC"/>
    <w:lvl w:ilvl="0" w:tplc="F8B6EE22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1D7A1B0A">
      <w:start w:val="1"/>
      <w:numFmt w:val="lowerLetter"/>
      <w:lvlText w:val="%2."/>
      <w:lvlJc w:val="left"/>
      <w:pPr>
        <w:ind w:left="1440" w:hanging="360"/>
      </w:pPr>
    </w:lvl>
    <w:lvl w:ilvl="2" w:tplc="A7A62936">
      <w:start w:val="1"/>
      <w:numFmt w:val="lowerRoman"/>
      <w:lvlText w:val="%3."/>
      <w:lvlJc w:val="right"/>
      <w:pPr>
        <w:ind w:left="2160" w:hanging="180"/>
      </w:pPr>
    </w:lvl>
    <w:lvl w:ilvl="3" w:tplc="7A080490">
      <w:start w:val="1"/>
      <w:numFmt w:val="decimal"/>
      <w:lvlText w:val="%4."/>
      <w:lvlJc w:val="left"/>
      <w:pPr>
        <w:ind w:left="2880" w:hanging="360"/>
      </w:pPr>
    </w:lvl>
    <w:lvl w:ilvl="4" w:tplc="87229188">
      <w:start w:val="1"/>
      <w:numFmt w:val="lowerLetter"/>
      <w:lvlText w:val="%5."/>
      <w:lvlJc w:val="left"/>
      <w:pPr>
        <w:ind w:left="3600" w:hanging="360"/>
      </w:pPr>
    </w:lvl>
    <w:lvl w:ilvl="5" w:tplc="B0D2DD6E">
      <w:start w:val="1"/>
      <w:numFmt w:val="lowerRoman"/>
      <w:lvlText w:val="%6."/>
      <w:lvlJc w:val="right"/>
      <w:pPr>
        <w:ind w:left="4320" w:hanging="180"/>
      </w:pPr>
    </w:lvl>
    <w:lvl w:ilvl="6" w:tplc="47723A10">
      <w:start w:val="1"/>
      <w:numFmt w:val="decimal"/>
      <w:lvlText w:val="%7."/>
      <w:lvlJc w:val="left"/>
      <w:pPr>
        <w:ind w:left="5040" w:hanging="360"/>
      </w:pPr>
    </w:lvl>
    <w:lvl w:ilvl="7" w:tplc="D4D2357C">
      <w:start w:val="1"/>
      <w:numFmt w:val="lowerLetter"/>
      <w:lvlText w:val="%8."/>
      <w:lvlJc w:val="left"/>
      <w:pPr>
        <w:ind w:left="5760" w:hanging="360"/>
      </w:pPr>
    </w:lvl>
    <w:lvl w:ilvl="8" w:tplc="5F2A2E1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C553E9"/>
    <w:multiLevelType w:val="hybridMultilevel"/>
    <w:tmpl w:val="A6943074"/>
    <w:lvl w:ilvl="0" w:tplc="62E0B974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  <w:lvl w:ilvl="1" w:tplc="35BCC63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33C06D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5ACC6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D7A4FA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25A6A0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C2EA7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EC28DC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0EC6DD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1FBB7E37"/>
    <w:multiLevelType w:val="hybridMultilevel"/>
    <w:tmpl w:val="B504E71C"/>
    <w:lvl w:ilvl="0" w:tplc="C91A9FE6">
      <w:start w:val="1"/>
      <w:numFmt w:val="decimal"/>
      <w:lvlText w:val="%1"/>
      <w:lvlJc w:val="center"/>
      <w:pPr>
        <w:ind w:left="720" w:hanging="360"/>
      </w:pPr>
      <w:rPr>
        <w:rFonts w:hint="default"/>
        <w:color w:val="auto"/>
      </w:rPr>
    </w:lvl>
    <w:lvl w:ilvl="1" w:tplc="B6A2EE7E">
      <w:start w:val="1"/>
      <w:numFmt w:val="lowerLetter"/>
      <w:lvlText w:val="%2."/>
      <w:lvlJc w:val="left"/>
      <w:pPr>
        <w:ind w:left="1440" w:hanging="360"/>
      </w:pPr>
    </w:lvl>
    <w:lvl w:ilvl="2" w:tplc="E3AC02A6">
      <w:start w:val="1"/>
      <w:numFmt w:val="lowerRoman"/>
      <w:lvlText w:val="%3."/>
      <w:lvlJc w:val="right"/>
      <w:pPr>
        <w:ind w:left="2160" w:hanging="180"/>
      </w:pPr>
    </w:lvl>
    <w:lvl w:ilvl="3" w:tplc="EE3E6AE6">
      <w:start w:val="1"/>
      <w:numFmt w:val="decimal"/>
      <w:lvlText w:val="%4."/>
      <w:lvlJc w:val="left"/>
      <w:pPr>
        <w:ind w:left="2880" w:hanging="360"/>
      </w:pPr>
    </w:lvl>
    <w:lvl w:ilvl="4" w:tplc="76506D9E">
      <w:start w:val="1"/>
      <w:numFmt w:val="lowerLetter"/>
      <w:lvlText w:val="%5."/>
      <w:lvlJc w:val="left"/>
      <w:pPr>
        <w:ind w:left="3600" w:hanging="360"/>
      </w:pPr>
    </w:lvl>
    <w:lvl w:ilvl="5" w:tplc="ACF0E07E">
      <w:start w:val="1"/>
      <w:numFmt w:val="lowerRoman"/>
      <w:lvlText w:val="%6."/>
      <w:lvlJc w:val="right"/>
      <w:pPr>
        <w:ind w:left="4320" w:hanging="180"/>
      </w:pPr>
    </w:lvl>
    <w:lvl w:ilvl="6" w:tplc="C0C02C48">
      <w:start w:val="1"/>
      <w:numFmt w:val="decimal"/>
      <w:lvlText w:val="%7."/>
      <w:lvlJc w:val="left"/>
      <w:pPr>
        <w:ind w:left="5040" w:hanging="360"/>
      </w:pPr>
    </w:lvl>
    <w:lvl w:ilvl="7" w:tplc="229653A0">
      <w:start w:val="1"/>
      <w:numFmt w:val="lowerLetter"/>
      <w:lvlText w:val="%8."/>
      <w:lvlJc w:val="left"/>
      <w:pPr>
        <w:ind w:left="5760" w:hanging="360"/>
      </w:pPr>
    </w:lvl>
    <w:lvl w:ilvl="8" w:tplc="99585C9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E9090A"/>
    <w:multiLevelType w:val="hybridMultilevel"/>
    <w:tmpl w:val="FC5C1618"/>
    <w:lvl w:ilvl="0" w:tplc="084A5EE6">
      <w:start w:val="1"/>
      <w:numFmt w:val="decimal"/>
      <w:lvlText w:val="%1"/>
      <w:lvlJc w:val="center"/>
      <w:pPr>
        <w:ind w:left="720" w:hanging="360"/>
      </w:pPr>
      <w:rPr>
        <w:rFonts w:hint="default"/>
        <w:color w:val="auto"/>
      </w:rPr>
    </w:lvl>
    <w:lvl w:ilvl="1" w:tplc="2B62D536">
      <w:start w:val="1"/>
      <w:numFmt w:val="lowerLetter"/>
      <w:lvlText w:val="%2."/>
      <w:lvlJc w:val="left"/>
      <w:pPr>
        <w:ind w:left="1440" w:hanging="360"/>
      </w:pPr>
    </w:lvl>
    <w:lvl w:ilvl="2" w:tplc="03228886">
      <w:start w:val="1"/>
      <w:numFmt w:val="lowerRoman"/>
      <w:lvlText w:val="%3."/>
      <w:lvlJc w:val="right"/>
      <w:pPr>
        <w:ind w:left="2160" w:hanging="180"/>
      </w:pPr>
    </w:lvl>
    <w:lvl w:ilvl="3" w:tplc="E80EFAA2">
      <w:start w:val="1"/>
      <w:numFmt w:val="decimal"/>
      <w:lvlText w:val="%4."/>
      <w:lvlJc w:val="left"/>
      <w:pPr>
        <w:ind w:left="2880" w:hanging="360"/>
      </w:pPr>
    </w:lvl>
    <w:lvl w:ilvl="4" w:tplc="DD84CA5C">
      <w:start w:val="1"/>
      <w:numFmt w:val="lowerLetter"/>
      <w:lvlText w:val="%5."/>
      <w:lvlJc w:val="left"/>
      <w:pPr>
        <w:ind w:left="3600" w:hanging="360"/>
      </w:pPr>
    </w:lvl>
    <w:lvl w:ilvl="5" w:tplc="E3B07708">
      <w:start w:val="1"/>
      <w:numFmt w:val="lowerRoman"/>
      <w:lvlText w:val="%6."/>
      <w:lvlJc w:val="right"/>
      <w:pPr>
        <w:ind w:left="4320" w:hanging="180"/>
      </w:pPr>
    </w:lvl>
    <w:lvl w:ilvl="6" w:tplc="10FCD9A2">
      <w:start w:val="1"/>
      <w:numFmt w:val="decimal"/>
      <w:lvlText w:val="%7."/>
      <w:lvlJc w:val="left"/>
      <w:pPr>
        <w:ind w:left="5040" w:hanging="360"/>
      </w:pPr>
    </w:lvl>
    <w:lvl w:ilvl="7" w:tplc="DF74F4DC">
      <w:start w:val="1"/>
      <w:numFmt w:val="lowerLetter"/>
      <w:lvlText w:val="%8."/>
      <w:lvlJc w:val="left"/>
      <w:pPr>
        <w:ind w:left="5760" w:hanging="360"/>
      </w:pPr>
    </w:lvl>
    <w:lvl w:ilvl="8" w:tplc="4E4C238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1B6478"/>
    <w:multiLevelType w:val="hybridMultilevel"/>
    <w:tmpl w:val="2EF289AE"/>
    <w:lvl w:ilvl="0" w:tplc="60AAE714">
      <w:start w:val="1"/>
      <w:numFmt w:val="decimal"/>
      <w:lvlText w:val="%1"/>
      <w:lvlJc w:val="center"/>
      <w:pPr>
        <w:ind w:left="720" w:hanging="360"/>
      </w:pPr>
      <w:rPr>
        <w:rFonts w:hint="default"/>
        <w:color w:val="auto"/>
      </w:rPr>
    </w:lvl>
    <w:lvl w:ilvl="1" w:tplc="A190997A">
      <w:start w:val="1"/>
      <w:numFmt w:val="lowerLetter"/>
      <w:lvlText w:val="%2."/>
      <w:lvlJc w:val="left"/>
      <w:pPr>
        <w:ind w:left="1440" w:hanging="360"/>
      </w:pPr>
    </w:lvl>
    <w:lvl w:ilvl="2" w:tplc="852694F0">
      <w:start w:val="1"/>
      <w:numFmt w:val="lowerRoman"/>
      <w:lvlText w:val="%3."/>
      <w:lvlJc w:val="right"/>
      <w:pPr>
        <w:ind w:left="2160" w:hanging="180"/>
      </w:pPr>
    </w:lvl>
    <w:lvl w:ilvl="3" w:tplc="32C88BC0">
      <w:start w:val="1"/>
      <w:numFmt w:val="decimal"/>
      <w:lvlText w:val="%4."/>
      <w:lvlJc w:val="left"/>
      <w:pPr>
        <w:ind w:left="2880" w:hanging="360"/>
      </w:pPr>
    </w:lvl>
    <w:lvl w:ilvl="4" w:tplc="B9E88586">
      <w:start w:val="1"/>
      <w:numFmt w:val="lowerLetter"/>
      <w:lvlText w:val="%5."/>
      <w:lvlJc w:val="left"/>
      <w:pPr>
        <w:ind w:left="3600" w:hanging="360"/>
      </w:pPr>
    </w:lvl>
    <w:lvl w:ilvl="5" w:tplc="FEE09846">
      <w:start w:val="1"/>
      <w:numFmt w:val="lowerRoman"/>
      <w:lvlText w:val="%6."/>
      <w:lvlJc w:val="right"/>
      <w:pPr>
        <w:ind w:left="4320" w:hanging="180"/>
      </w:pPr>
    </w:lvl>
    <w:lvl w:ilvl="6" w:tplc="2C0A085C">
      <w:start w:val="1"/>
      <w:numFmt w:val="decimal"/>
      <w:lvlText w:val="%7."/>
      <w:lvlJc w:val="left"/>
      <w:pPr>
        <w:ind w:left="5040" w:hanging="360"/>
      </w:pPr>
    </w:lvl>
    <w:lvl w:ilvl="7" w:tplc="1726829C">
      <w:start w:val="1"/>
      <w:numFmt w:val="lowerLetter"/>
      <w:lvlText w:val="%8."/>
      <w:lvlJc w:val="left"/>
      <w:pPr>
        <w:ind w:left="5760" w:hanging="360"/>
      </w:pPr>
    </w:lvl>
    <w:lvl w:ilvl="8" w:tplc="0B42384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22661D"/>
    <w:multiLevelType w:val="hybridMultilevel"/>
    <w:tmpl w:val="649ACF98"/>
    <w:lvl w:ilvl="0" w:tplc="8F1CA58C">
      <w:start w:val="1"/>
      <w:numFmt w:val="decimal"/>
      <w:lvlText w:val="%1"/>
      <w:lvlJc w:val="center"/>
      <w:pPr>
        <w:ind w:left="720" w:hanging="360"/>
      </w:pPr>
      <w:rPr>
        <w:rFonts w:hint="default"/>
        <w:color w:val="auto"/>
      </w:rPr>
    </w:lvl>
    <w:lvl w:ilvl="1" w:tplc="608C442A">
      <w:start w:val="1"/>
      <w:numFmt w:val="lowerLetter"/>
      <w:lvlText w:val="%2."/>
      <w:lvlJc w:val="left"/>
      <w:pPr>
        <w:ind w:left="1440" w:hanging="360"/>
      </w:pPr>
    </w:lvl>
    <w:lvl w:ilvl="2" w:tplc="6644A204">
      <w:start w:val="1"/>
      <w:numFmt w:val="lowerRoman"/>
      <w:lvlText w:val="%3."/>
      <w:lvlJc w:val="right"/>
      <w:pPr>
        <w:ind w:left="2160" w:hanging="180"/>
      </w:pPr>
    </w:lvl>
    <w:lvl w:ilvl="3" w:tplc="E2543364">
      <w:start w:val="1"/>
      <w:numFmt w:val="decimal"/>
      <w:lvlText w:val="%4."/>
      <w:lvlJc w:val="left"/>
      <w:pPr>
        <w:ind w:left="2880" w:hanging="360"/>
      </w:pPr>
    </w:lvl>
    <w:lvl w:ilvl="4" w:tplc="EF567600">
      <w:start w:val="1"/>
      <w:numFmt w:val="lowerLetter"/>
      <w:lvlText w:val="%5."/>
      <w:lvlJc w:val="left"/>
      <w:pPr>
        <w:ind w:left="3600" w:hanging="360"/>
      </w:pPr>
    </w:lvl>
    <w:lvl w:ilvl="5" w:tplc="7F625842">
      <w:start w:val="1"/>
      <w:numFmt w:val="lowerRoman"/>
      <w:lvlText w:val="%6."/>
      <w:lvlJc w:val="right"/>
      <w:pPr>
        <w:ind w:left="4320" w:hanging="180"/>
      </w:pPr>
    </w:lvl>
    <w:lvl w:ilvl="6" w:tplc="35068E7C">
      <w:start w:val="1"/>
      <w:numFmt w:val="decimal"/>
      <w:lvlText w:val="%7."/>
      <w:lvlJc w:val="left"/>
      <w:pPr>
        <w:ind w:left="5040" w:hanging="360"/>
      </w:pPr>
    </w:lvl>
    <w:lvl w:ilvl="7" w:tplc="A4920390">
      <w:start w:val="1"/>
      <w:numFmt w:val="lowerLetter"/>
      <w:lvlText w:val="%8."/>
      <w:lvlJc w:val="left"/>
      <w:pPr>
        <w:ind w:left="5760" w:hanging="360"/>
      </w:pPr>
    </w:lvl>
    <w:lvl w:ilvl="8" w:tplc="1D92CBD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C13591"/>
    <w:multiLevelType w:val="hybridMultilevel"/>
    <w:tmpl w:val="6B5AE606"/>
    <w:lvl w:ilvl="0" w:tplc="1FD23F1E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DC4C0438">
      <w:start w:val="1"/>
      <w:numFmt w:val="lowerLetter"/>
      <w:lvlText w:val="%2."/>
      <w:lvlJc w:val="left"/>
      <w:pPr>
        <w:ind w:left="1440" w:hanging="360"/>
      </w:pPr>
    </w:lvl>
    <w:lvl w:ilvl="2" w:tplc="20EE9FA4">
      <w:start w:val="1"/>
      <w:numFmt w:val="lowerRoman"/>
      <w:lvlText w:val="%3."/>
      <w:lvlJc w:val="right"/>
      <w:pPr>
        <w:ind w:left="2160" w:hanging="180"/>
      </w:pPr>
    </w:lvl>
    <w:lvl w:ilvl="3" w:tplc="D63A11A2">
      <w:start w:val="1"/>
      <w:numFmt w:val="decimal"/>
      <w:lvlText w:val="%4."/>
      <w:lvlJc w:val="left"/>
      <w:pPr>
        <w:ind w:left="2880" w:hanging="360"/>
      </w:pPr>
    </w:lvl>
    <w:lvl w:ilvl="4" w:tplc="E5A22324">
      <w:start w:val="1"/>
      <w:numFmt w:val="lowerLetter"/>
      <w:lvlText w:val="%5."/>
      <w:lvlJc w:val="left"/>
      <w:pPr>
        <w:ind w:left="3600" w:hanging="360"/>
      </w:pPr>
    </w:lvl>
    <w:lvl w:ilvl="5" w:tplc="9344FB5C">
      <w:start w:val="1"/>
      <w:numFmt w:val="lowerRoman"/>
      <w:lvlText w:val="%6."/>
      <w:lvlJc w:val="right"/>
      <w:pPr>
        <w:ind w:left="4320" w:hanging="180"/>
      </w:pPr>
    </w:lvl>
    <w:lvl w:ilvl="6" w:tplc="BA389172">
      <w:start w:val="1"/>
      <w:numFmt w:val="decimal"/>
      <w:lvlText w:val="%7."/>
      <w:lvlJc w:val="left"/>
      <w:pPr>
        <w:ind w:left="5040" w:hanging="360"/>
      </w:pPr>
    </w:lvl>
    <w:lvl w:ilvl="7" w:tplc="4A82D49A">
      <w:start w:val="1"/>
      <w:numFmt w:val="lowerLetter"/>
      <w:lvlText w:val="%8."/>
      <w:lvlJc w:val="left"/>
      <w:pPr>
        <w:ind w:left="5760" w:hanging="360"/>
      </w:pPr>
    </w:lvl>
    <w:lvl w:ilvl="8" w:tplc="A9FE133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E87F0D"/>
    <w:multiLevelType w:val="hybridMultilevel"/>
    <w:tmpl w:val="C964747A"/>
    <w:lvl w:ilvl="0" w:tplc="06EC08C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C54C7232">
      <w:start w:val="1"/>
      <w:numFmt w:val="lowerLetter"/>
      <w:lvlText w:val="%2."/>
      <w:lvlJc w:val="left"/>
      <w:pPr>
        <w:ind w:left="1440" w:hanging="360"/>
      </w:pPr>
    </w:lvl>
    <w:lvl w:ilvl="2" w:tplc="5E28BFC6">
      <w:start w:val="1"/>
      <w:numFmt w:val="lowerRoman"/>
      <w:lvlText w:val="%3."/>
      <w:lvlJc w:val="right"/>
      <w:pPr>
        <w:ind w:left="2160" w:hanging="180"/>
      </w:pPr>
    </w:lvl>
    <w:lvl w:ilvl="3" w:tplc="80526322">
      <w:start w:val="1"/>
      <w:numFmt w:val="decimal"/>
      <w:lvlText w:val="%4."/>
      <w:lvlJc w:val="left"/>
      <w:pPr>
        <w:ind w:left="2880" w:hanging="360"/>
      </w:pPr>
    </w:lvl>
    <w:lvl w:ilvl="4" w:tplc="9FBC5FF6">
      <w:start w:val="1"/>
      <w:numFmt w:val="lowerLetter"/>
      <w:lvlText w:val="%5."/>
      <w:lvlJc w:val="left"/>
      <w:pPr>
        <w:ind w:left="3600" w:hanging="360"/>
      </w:pPr>
    </w:lvl>
    <w:lvl w:ilvl="5" w:tplc="D542E5AA">
      <w:start w:val="1"/>
      <w:numFmt w:val="lowerRoman"/>
      <w:lvlText w:val="%6."/>
      <w:lvlJc w:val="right"/>
      <w:pPr>
        <w:ind w:left="4320" w:hanging="180"/>
      </w:pPr>
    </w:lvl>
    <w:lvl w:ilvl="6" w:tplc="41F6E432">
      <w:start w:val="1"/>
      <w:numFmt w:val="decimal"/>
      <w:lvlText w:val="%7."/>
      <w:lvlJc w:val="left"/>
      <w:pPr>
        <w:ind w:left="5040" w:hanging="360"/>
      </w:pPr>
    </w:lvl>
    <w:lvl w:ilvl="7" w:tplc="09124C5A">
      <w:start w:val="1"/>
      <w:numFmt w:val="lowerLetter"/>
      <w:lvlText w:val="%8."/>
      <w:lvlJc w:val="left"/>
      <w:pPr>
        <w:ind w:left="5760" w:hanging="360"/>
      </w:pPr>
    </w:lvl>
    <w:lvl w:ilvl="8" w:tplc="79F88F0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1679DC"/>
    <w:multiLevelType w:val="hybridMultilevel"/>
    <w:tmpl w:val="60C49D18"/>
    <w:lvl w:ilvl="0" w:tplc="14EC10EC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AC467376">
      <w:start w:val="1"/>
      <w:numFmt w:val="lowerLetter"/>
      <w:lvlText w:val="%2."/>
      <w:lvlJc w:val="left"/>
      <w:pPr>
        <w:ind w:left="1440" w:hanging="360"/>
      </w:pPr>
    </w:lvl>
    <w:lvl w:ilvl="2" w:tplc="FB105554">
      <w:start w:val="1"/>
      <w:numFmt w:val="lowerRoman"/>
      <w:lvlText w:val="%3."/>
      <w:lvlJc w:val="right"/>
      <w:pPr>
        <w:ind w:left="2160" w:hanging="180"/>
      </w:pPr>
    </w:lvl>
    <w:lvl w:ilvl="3" w:tplc="DF4AB2B0">
      <w:start w:val="1"/>
      <w:numFmt w:val="decimal"/>
      <w:lvlText w:val="%4."/>
      <w:lvlJc w:val="left"/>
      <w:pPr>
        <w:ind w:left="2880" w:hanging="360"/>
      </w:pPr>
    </w:lvl>
    <w:lvl w:ilvl="4" w:tplc="A104C5DE">
      <w:start w:val="1"/>
      <w:numFmt w:val="lowerLetter"/>
      <w:lvlText w:val="%5."/>
      <w:lvlJc w:val="left"/>
      <w:pPr>
        <w:ind w:left="3600" w:hanging="360"/>
      </w:pPr>
    </w:lvl>
    <w:lvl w:ilvl="5" w:tplc="86CCAD06">
      <w:start w:val="1"/>
      <w:numFmt w:val="lowerRoman"/>
      <w:lvlText w:val="%6."/>
      <w:lvlJc w:val="right"/>
      <w:pPr>
        <w:ind w:left="4320" w:hanging="180"/>
      </w:pPr>
    </w:lvl>
    <w:lvl w:ilvl="6" w:tplc="519C4346">
      <w:start w:val="1"/>
      <w:numFmt w:val="decimal"/>
      <w:lvlText w:val="%7."/>
      <w:lvlJc w:val="left"/>
      <w:pPr>
        <w:ind w:left="5040" w:hanging="360"/>
      </w:pPr>
    </w:lvl>
    <w:lvl w:ilvl="7" w:tplc="270C63A6">
      <w:start w:val="1"/>
      <w:numFmt w:val="lowerLetter"/>
      <w:lvlText w:val="%8."/>
      <w:lvlJc w:val="left"/>
      <w:pPr>
        <w:ind w:left="5760" w:hanging="360"/>
      </w:pPr>
    </w:lvl>
    <w:lvl w:ilvl="8" w:tplc="6E22A8D2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B6784C"/>
    <w:multiLevelType w:val="hybridMultilevel"/>
    <w:tmpl w:val="A0A205F8"/>
    <w:lvl w:ilvl="0" w:tplc="65C227B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DD300F62">
      <w:start w:val="1"/>
      <w:numFmt w:val="lowerLetter"/>
      <w:lvlText w:val="%2."/>
      <w:lvlJc w:val="left"/>
      <w:pPr>
        <w:ind w:left="1440" w:hanging="360"/>
      </w:pPr>
    </w:lvl>
    <w:lvl w:ilvl="2" w:tplc="6FFEF02A">
      <w:start w:val="1"/>
      <w:numFmt w:val="lowerRoman"/>
      <w:lvlText w:val="%3."/>
      <w:lvlJc w:val="right"/>
      <w:pPr>
        <w:ind w:left="2160" w:hanging="180"/>
      </w:pPr>
    </w:lvl>
    <w:lvl w:ilvl="3" w:tplc="FBA690F2">
      <w:start w:val="1"/>
      <w:numFmt w:val="decimal"/>
      <w:lvlText w:val="%4."/>
      <w:lvlJc w:val="left"/>
      <w:pPr>
        <w:ind w:left="2880" w:hanging="360"/>
      </w:pPr>
    </w:lvl>
    <w:lvl w:ilvl="4" w:tplc="FDBE0F18">
      <w:start w:val="1"/>
      <w:numFmt w:val="lowerLetter"/>
      <w:lvlText w:val="%5."/>
      <w:lvlJc w:val="left"/>
      <w:pPr>
        <w:ind w:left="3600" w:hanging="360"/>
      </w:pPr>
    </w:lvl>
    <w:lvl w:ilvl="5" w:tplc="5E541086">
      <w:start w:val="1"/>
      <w:numFmt w:val="lowerRoman"/>
      <w:lvlText w:val="%6."/>
      <w:lvlJc w:val="right"/>
      <w:pPr>
        <w:ind w:left="4320" w:hanging="180"/>
      </w:pPr>
    </w:lvl>
    <w:lvl w:ilvl="6" w:tplc="56DCA792">
      <w:start w:val="1"/>
      <w:numFmt w:val="decimal"/>
      <w:lvlText w:val="%7."/>
      <w:lvlJc w:val="left"/>
      <w:pPr>
        <w:ind w:left="5040" w:hanging="360"/>
      </w:pPr>
    </w:lvl>
    <w:lvl w:ilvl="7" w:tplc="180262B6">
      <w:start w:val="1"/>
      <w:numFmt w:val="lowerLetter"/>
      <w:lvlText w:val="%8."/>
      <w:lvlJc w:val="left"/>
      <w:pPr>
        <w:ind w:left="5760" w:hanging="360"/>
      </w:pPr>
    </w:lvl>
    <w:lvl w:ilvl="8" w:tplc="53AC7BC0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E25991"/>
    <w:multiLevelType w:val="hybridMultilevel"/>
    <w:tmpl w:val="CDA48E0E"/>
    <w:lvl w:ilvl="0" w:tplc="54D4AB1E">
      <w:start w:val="1"/>
      <w:numFmt w:val="decimal"/>
      <w:lvlText w:val="%1"/>
      <w:lvlJc w:val="center"/>
      <w:pPr>
        <w:ind w:left="720" w:hanging="360"/>
      </w:pPr>
      <w:rPr>
        <w:rFonts w:hint="default"/>
        <w:color w:val="auto"/>
      </w:rPr>
    </w:lvl>
    <w:lvl w:ilvl="1" w:tplc="2C38B8C8">
      <w:start w:val="1"/>
      <w:numFmt w:val="lowerLetter"/>
      <w:lvlText w:val="%2."/>
      <w:lvlJc w:val="left"/>
      <w:pPr>
        <w:ind w:left="1440" w:hanging="360"/>
      </w:pPr>
    </w:lvl>
    <w:lvl w:ilvl="2" w:tplc="856E6D9A">
      <w:start w:val="1"/>
      <w:numFmt w:val="lowerRoman"/>
      <w:lvlText w:val="%3."/>
      <w:lvlJc w:val="right"/>
      <w:pPr>
        <w:ind w:left="2160" w:hanging="180"/>
      </w:pPr>
    </w:lvl>
    <w:lvl w:ilvl="3" w:tplc="509A9D30">
      <w:start w:val="1"/>
      <w:numFmt w:val="decimal"/>
      <w:lvlText w:val="%4."/>
      <w:lvlJc w:val="left"/>
      <w:pPr>
        <w:ind w:left="2880" w:hanging="360"/>
      </w:pPr>
    </w:lvl>
    <w:lvl w:ilvl="4" w:tplc="A7C829A6">
      <w:start w:val="1"/>
      <w:numFmt w:val="lowerLetter"/>
      <w:lvlText w:val="%5."/>
      <w:lvlJc w:val="left"/>
      <w:pPr>
        <w:ind w:left="3600" w:hanging="360"/>
      </w:pPr>
    </w:lvl>
    <w:lvl w:ilvl="5" w:tplc="12A23BAC">
      <w:start w:val="1"/>
      <w:numFmt w:val="lowerRoman"/>
      <w:lvlText w:val="%6."/>
      <w:lvlJc w:val="right"/>
      <w:pPr>
        <w:ind w:left="4320" w:hanging="180"/>
      </w:pPr>
    </w:lvl>
    <w:lvl w:ilvl="6" w:tplc="A866022A">
      <w:start w:val="1"/>
      <w:numFmt w:val="decimal"/>
      <w:lvlText w:val="%7."/>
      <w:lvlJc w:val="left"/>
      <w:pPr>
        <w:ind w:left="5040" w:hanging="360"/>
      </w:pPr>
    </w:lvl>
    <w:lvl w:ilvl="7" w:tplc="4A90DA68">
      <w:start w:val="1"/>
      <w:numFmt w:val="lowerLetter"/>
      <w:lvlText w:val="%8."/>
      <w:lvlJc w:val="left"/>
      <w:pPr>
        <w:ind w:left="5760" w:hanging="360"/>
      </w:pPr>
    </w:lvl>
    <w:lvl w:ilvl="8" w:tplc="4DC4CBC6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3C5A04"/>
    <w:multiLevelType w:val="hybridMultilevel"/>
    <w:tmpl w:val="0608A80A"/>
    <w:lvl w:ilvl="0" w:tplc="05D64E3E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1348263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4E4A64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28415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9C0B1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CE895A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06A806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D282C0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9883C0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 w15:restartNumberingAfterBreak="0">
    <w:nsid w:val="3E9B11C3"/>
    <w:multiLevelType w:val="hybridMultilevel"/>
    <w:tmpl w:val="4888E2C0"/>
    <w:lvl w:ilvl="0" w:tplc="98C2C0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AA250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FE47DF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CB6041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8D8742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B7C439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7A0975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552723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2E87AD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40E84E4B"/>
    <w:multiLevelType w:val="hybridMultilevel"/>
    <w:tmpl w:val="AC0CBAAA"/>
    <w:lvl w:ilvl="0" w:tplc="85D6F40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7A6CEDBC">
      <w:start w:val="1"/>
      <w:numFmt w:val="lowerLetter"/>
      <w:lvlText w:val="%2."/>
      <w:lvlJc w:val="left"/>
      <w:pPr>
        <w:ind w:left="1440" w:hanging="360"/>
      </w:pPr>
    </w:lvl>
    <w:lvl w:ilvl="2" w:tplc="E10AD066">
      <w:start w:val="1"/>
      <w:numFmt w:val="lowerRoman"/>
      <w:lvlText w:val="%3."/>
      <w:lvlJc w:val="right"/>
      <w:pPr>
        <w:ind w:left="2160" w:hanging="180"/>
      </w:pPr>
    </w:lvl>
    <w:lvl w:ilvl="3" w:tplc="56AEB138">
      <w:start w:val="1"/>
      <w:numFmt w:val="decimal"/>
      <w:lvlText w:val="%4."/>
      <w:lvlJc w:val="left"/>
      <w:pPr>
        <w:ind w:left="2880" w:hanging="360"/>
      </w:pPr>
    </w:lvl>
    <w:lvl w:ilvl="4" w:tplc="4232F7B6">
      <w:start w:val="1"/>
      <w:numFmt w:val="lowerLetter"/>
      <w:lvlText w:val="%5."/>
      <w:lvlJc w:val="left"/>
      <w:pPr>
        <w:ind w:left="3600" w:hanging="360"/>
      </w:pPr>
    </w:lvl>
    <w:lvl w:ilvl="5" w:tplc="AE0C9708">
      <w:start w:val="1"/>
      <w:numFmt w:val="lowerRoman"/>
      <w:lvlText w:val="%6."/>
      <w:lvlJc w:val="right"/>
      <w:pPr>
        <w:ind w:left="4320" w:hanging="180"/>
      </w:pPr>
    </w:lvl>
    <w:lvl w:ilvl="6" w:tplc="71CC4156">
      <w:start w:val="1"/>
      <w:numFmt w:val="decimal"/>
      <w:lvlText w:val="%7."/>
      <w:lvlJc w:val="left"/>
      <w:pPr>
        <w:ind w:left="5040" w:hanging="360"/>
      </w:pPr>
    </w:lvl>
    <w:lvl w:ilvl="7" w:tplc="EFA40050">
      <w:start w:val="1"/>
      <w:numFmt w:val="lowerLetter"/>
      <w:lvlText w:val="%8."/>
      <w:lvlJc w:val="left"/>
      <w:pPr>
        <w:ind w:left="5760" w:hanging="360"/>
      </w:pPr>
    </w:lvl>
    <w:lvl w:ilvl="8" w:tplc="49F0FDA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730137"/>
    <w:multiLevelType w:val="hybridMultilevel"/>
    <w:tmpl w:val="98A21B14"/>
    <w:lvl w:ilvl="0" w:tplc="187C9F7A">
      <w:start w:val="1"/>
      <w:numFmt w:val="decimal"/>
      <w:lvlText w:val="%1"/>
      <w:lvlJc w:val="center"/>
      <w:pPr>
        <w:ind w:left="720" w:hanging="360"/>
      </w:pPr>
      <w:rPr>
        <w:rFonts w:hint="default"/>
        <w:color w:val="auto"/>
      </w:rPr>
    </w:lvl>
    <w:lvl w:ilvl="1" w:tplc="876E0FD6">
      <w:start w:val="1"/>
      <w:numFmt w:val="lowerLetter"/>
      <w:lvlText w:val="%2."/>
      <w:lvlJc w:val="left"/>
      <w:pPr>
        <w:ind w:left="1440" w:hanging="360"/>
      </w:pPr>
    </w:lvl>
    <w:lvl w:ilvl="2" w:tplc="CC9E75D6">
      <w:start w:val="1"/>
      <w:numFmt w:val="lowerRoman"/>
      <w:lvlText w:val="%3."/>
      <w:lvlJc w:val="right"/>
      <w:pPr>
        <w:ind w:left="2160" w:hanging="180"/>
      </w:pPr>
    </w:lvl>
    <w:lvl w:ilvl="3" w:tplc="23DC2B2A">
      <w:start w:val="1"/>
      <w:numFmt w:val="decimal"/>
      <w:lvlText w:val="%4."/>
      <w:lvlJc w:val="left"/>
      <w:pPr>
        <w:ind w:left="2880" w:hanging="360"/>
      </w:pPr>
    </w:lvl>
    <w:lvl w:ilvl="4" w:tplc="5ED80514">
      <w:start w:val="1"/>
      <w:numFmt w:val="lowerLetter"/>
      <w:lvlText w:val="%5."/>
      <w:lvlJc w:val="left"/>
      <w:pPr>
        <w:ind w:left="3600" w:hanging="360"/>
      </w:pPr>
    </w:lvl>
    <w:lvl w:ilvl="5" w:tplc="43D49826">
      <w:start w:val="1"/>
      <w:numFmt w:val="lowerRoman"/>
      <w:lvlText w:val="%6."/>
      <w:lvlJc w:val="right"/>
      <w:pPr>
        <w:ind w:left="4320" w:hanging="180"/>
      </w:pPr>
    </w:lvl>
    <w:lvl w:ilvl="6" w:tplc="5A00274E">
      <w:start w:val="1"/>
      <w:numFmt w:val="decimal"/>
      <w:lvlText w:val="%7."/>
      <w:lvlJc w:val="left"/>
      <w:pPr>
        <w:ind w:left="5040" w:hanging="360"/>
      </w:pPr>
    </w:lvl>
    <w:lvl w:ilvl="7" w:tplc="20002B1C">
      <w:start w:val="1"/>
      <w:numFmt w:val="lowerLetter"/>
      <w:lvlText w:val="%8."/>
      <w:lvlJc w:val="left"/>
      <w:pPr>
        <w:ind w:left="5760" w:hanging="360"/>
      </w:pPr>
    </w:lvl>
    <w:lvl w:ilvl="8" w:tplc="3C9C9B00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302E09"/>
    <w:multiLevelType w:val="hybridMultilevel"/>
    <w:tmpl w:val="8EFE11AE"/>
    <w:lvl w:ilvl="0" w:tplc="7C6CD1F0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93FCA900">
      <w:start w:val="1"/>
      <w:numFmt w:val="lowerLetter"/>
      <w:lvlText w:val="%2."/>
      <w:lvlJc w:val="left"/>
      <w:pPr>
        <w:ind w:left="1440" w:hanging="360"/>
      </w:pPr>
    </w:lvl>
    <w:lvl w:ilvl="2" w:tplc="D706AFE4">
      <w:start w:val="1"/>
      <w:numFmt w:val="lowerRoman"/>
      <w:lvlText w:val="%3."/>
      <w:lvlJc w:val="right"/>
      <w:pPr>
        <w:ind w:left="2160" w:hanging="180"/>
      </w:pPr>
    </w:lvl>
    <w:lvl w:ilvl="3" w:tplc="38405806">
      <w:start w:val="1"/>
      <w:numFmt w:val="decimal"/>
      <w:lvlText w:val="%4."/>
      <w:lvlJc w:val="left"/>
      <w:pPr>
        <w:ind w:left="2880" w:hanging="360"/>
      </w:pPr>
    </w:lvl>
    <w:lvl w:ilvl="4" w:tplc="45AE72EE">
      <w:start w:val="1"/>
      <w:numFmt w:val="lowerLetter"/>
      <w:lvlText w:val="%5."/>
      <w:lvlJc w:val="left"/>
      <w:pPr>
        <w:ind w:left="3600" w:hanging="360"/>
      </w:pPr>
    </w:lvl>
    <w:lvl w:ilvl="5" w:tplc="B1686A6E">
      <w:start w:val="1"/>
      <w:numFmt w:val="lowerRoman"/>
      <w:lvlText w:val="%6."/>
      <w:lvlJc w:val="right"/>
      <w:pPr>
        <w:ind w:left="4320" w:hanging="180"/>
      </w:pPr>
    </w:lvl>
    <w:lvl w:ilvl="6" w:tplc="95F41584">
      <w:start w:val="1"/>
      <w:numFmt w:val="decimal"/>
      <w:lvlText w:val="%7."/>
      <w:lvlJc w:val="left"/>
      <w:pPr>
        <w:ind w:left="5040" w:hanging="360"/>
      </w:pPr>
    </w:lvl>
    <w:lvl w:ilvl="7" w:tplc="A7A25CC0">
      <w:start w:val="1"/>
      <w:numFmt w:val="lowerLetter"/>
      <w:lvlText w:val="%8."/>
      <w:lvlJc w:val="left"/>
      <w:pPr>
        <w:ind w:left="5760" w:hanging="360"/>
      </w:pPr>
    </w:lvl>
    <w:lvl w:ilvl="8" w:tplc="CA3635E0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2C6396"/>
    <w:multiLevelType w:val="hybridMultilevel"/>
    <w:tmpl w:val="6FA23CD2"/>
    <w:lvl w:ilvl="0" w:tplc="A7784E2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C958B3BA">
      <w:start w:val="1"/>
      <w:numFmt w:val="lowerLetter"/>
      <w:lvlText w:val="%2."/>
      <w:lvlJc w:val="left"/>
      <w:pPr>
        <w:ind w:left="1440" w:hanging="360"/>
      </w:pPr>
    </w:lvl>
    <w:lvl w:ilvl="2" w:tplc="62CA347C">
      <w:start w:val="1"/>
      <w:numFmt w:val="lowerRoman"/>
      <w:lvlText w:val="%3."/>
      <w:lvlJc w:val="right"/>
      <w:pPr>
        <w:ind w:left="2160" w:hanging="180"/>
      </w:pPr>
    </w:lvl>
    <w:lvl w:ilvl="3" w:tplc="CA92CF2C">
      <w:start w:val="1"/>
      <w:numFmt w:val="decimal"/>
      <w:lvlText w:val="%4."/>
      <w:lvlJc w:val="left"/>
      <w:pPr>
        <w:ind w:left="2880" w:hanging="360"/>
      </w:pPr>
    </w:lvl>
    <w:lvl w:ilvl="4" w:tplc="6F1629B4">
      <w:start w:val="1"/>
      <w:numFmt w:val="lowerLetter"/>
      <w:lvlText w:val="%5."/>
      <w:lvlJc w:val="left"/>
      <w:pPr>
        <w:ind w:left="3600" w:hanging="360"/>
      </w:pPr>
    </w:lvl>
    <w:lvl w:ilvl="5" w:tplc="36AA82C6">
      <w:start w:val="1"/>
      <w:numFmt w:val="lowerRoman"/>
      <w:lvlText w:val="%6."/>
      <w:lvlJc w:val="right"/>
      <w:pPr>
        <w:ind w:left="4320" w:hanging="180"/>
      </w:pPr>
    </w:lvl>
    <w:lvl w:ilvl="6" w:tplc="88E2D256">
      <w:start w:val="1"/>
      <w:numFmt w:val="decimal"/>
      <w:lvlText w:val="%7."/>
      <w:lvlJc w:val="left"/>
      <w:pPr>
        <w:ind w:left="5040" w:hanging="360"/>
      </w:pPr>
    </w:lvl>
    <w:lvl w:ilvl="7" w:tplc="E092EFC2">
      <w:start w:val="1"/>
      <w:numFmt w:val="lowerLetter"/>
      <w:lvlText w:val="%8."/>
      <w:lvlJc w:val="left"/>
      <w:pPr>
        <w:ind w:left="5760" w:hanging="360"/>
      </w:pPr>
    </w:lvl>
    <w:lvl w:ilvl="8" w:tplc="AEE892C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8F403E"/>
    <w:multiLevelType w:val="hybridMultilevel"/>
    <w:tmpl w:val="93908FEE"/>
    <w:lvl w:ilvl="0" w:tplc="159EC0C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6F84ACC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18EF69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F14C25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A72479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7F2324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B12F67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5B6743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5EE1BE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4B3F7C05"/>
    <w:multiLevelType w:val="hybridMultilevel"/>
    <w:tmpl w:val="4A26F4B4"/>
    <w:lvl w:ilvl="0" w:tplc="2DA0DC4C">
      <w:start w:val="1"/>
      <w:numFmt w:val="decimal"/>
      <w:lvlText w:val="%1"/>
      <w:lvlJc w:val="center"/>
      <w:pPr>
        <w:ind w:left="720" w:hanging="360"/>
      </w:pPr>
      <w:rPr>
        <w:rFonts w:hint="default"/>
        <w:color w:val="auto"/>
      </w:rPr>
    </w:lvl>
    <w:lvl w:ilvl="1" w:tplc="D728B13E">
      <w:start w:val="1"/>
      <w:numFmt w:val="lowerLetter"/>
      <w:lvlText w:val="%2."/>
      <w:lvlJc w:val="left"/>
      <w:pPr>
        <w:ind w:left="1440" w:hanging="360"/>
      </w:pPr>
    </w:lvl>
    <w:lvl w:ilvl="2" w:tplc="43E06108">
      <w:start w:val="1"/>
      <w:numFmt w:val="lowerRoman"/>
      <w:lvlText w:val="%3."/>
      <w:lvlJc w:val="right"/>
      <w:pPr>
        <w:ind w:left="2160" w:hanging="180"/>
      </w:pPr>
    </w:lvl>
    <w:lvl w:ilvl="3" w:tplc="C890F550">
      <w:start w:val="1"/>
      <w:numFmt w:val="decimal"/>
      <w:lvlText w:val="%4."/>
      <w:lvlJc w:val="left"/>
      <w:pPr>
        <w:ind w:left="2880" w:hanging="360"/>
      </w:pPr>
    </w:lvl>
    <w:lvl w:ilvl="4" w:tplc="9B08E7BC">
      <w:start w:val="1"/>
      <w:numFmt w:val="lowerLetter"/>
      <w:lvlText w:val="%5."/>
      <w:lvlJc w:val="left"/>
      <w:pPr>
        <w:ind w:left="3600" w:hanging="360"/>
      </w:pPr>
    </w:lvl>
    <w:lvl w:ilvl="5" w:tplc="DC041F38">
      <w:start w:val="1"/>
      <w:numFmt w:val="lowerRoman"/>
      <w:lvlText w:val="%6."/>
      <w:lvlJc w:val="right"/>
      <w:pPr>
        <w:ind w:left="4320" w:hanging="180"/>
      </w:pPr>
    </w:lvl>
    <w:lvl w:ilvl="6" w:tplc="2678486E">
      <w:start w:val="1"/>
      <w:numFmt w:val="decimal"/>
      <w:lvlText w:val="%7."/>
      <w:lvlJc w:val="left"/>
      <w:pPr>
        <w:ind w:left="5040" w:hanging="360"/>
      </w:pPr>
    </w:lvl>
    <w:lvl w:ilvl="7" w:tplc="2E549B9C">
      <w:start w:val="1"/>
      <w:numFmt w:val="lowerLetter"/>
      <w:lvlText w:val="%8."/>
      <w:lvlJc w:val="left"/>
      <w:pPr>
        <w:ind w:left="5760" w:hanging="360"/>
      </w:pPr>
    </w:lvl>
    <w:lvl w:ilvl="8" w:tplc="42FE6180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49374A"/>
    <w:multiLevelType w:val="hybridMultilevel"/>
    <w:tmpl w:val="B978BD7C"/>
    <w:lvl w:ilvl="0" w:tplc="E9924D14">
      <w:start w:val="1"/>
      <w:numFmt w:val="decimal"/>
      <w:lvlText w:val="%1"/>
      <w:lvlJc w:val="center"/>
      <w:pPr>
        <w:ind w:left="720" w:hanging="360"/>
      </w:pPr>
      <w:rPr>
        <w:rFonts w:hint="default"/>
        <w:color w:val="auto"/>
      </w:rPr>
    </w:lvl>
    <w:lvl w:ilvl="1" w:tplc="8F9E4A5C">
      <w:start w:val="1"/>
      <w:numFmt w:val="lowerLetter"/>
      <w:lvlText w:val="%2."/>
      <w:lvlJc w:val="left"/>
      <w:pPr>
        <w:ind w:left="1440" w:hanging="360"/>
      </w:pPr>
    </w:lvl>
    <w:lvl w:ilvl="2" w:tplc="335CDDB0">
      <w:start w:val="1"/>
      <w:numFmt w:val="lowerRoman"/>
      <w:lvlText w:val="%3."/>
      <w:lvlJc w:val="right"/>
      <w:pPr>
        <w:ind w:left="2160" w:hanging="180"/>
      </w:pPr>
    </w:lvl>
    <w:lvl w:ilvl="3" w:tplc="6D0AA42C">
      <w:start w:val="1"/>
      <w:numFmt w:val="decimal"/>
      <w:lvlText w:val="%4."/>
      <w:lvlJc w:val="left"/>
      <w:pPr>
        <w:ind w:left="2880" w:hanging="360"/>
      </w:pPr>
    </w:lvl>
    <w:lvl w:ilvl="4" w:tplc="9BA46BC8">
      <w:start w:val="1"/>
      <w:numFmt w:val="lowerLetter"/>
      <w:lvlText w:val="%5."/>
      <w:lvlJc w:val="left"/>
      <w:pPr>
        <w:ind w:left="3600" w:hanging="360"/>
      </w:pPr>
    </w:lvl>
    <w:lvl w:ilvl="5" w:tplc="6AA6EDA2">
      <w:start w:val="1"/>
      <w:numFmt w:val="lowerRoman"/>
      <w:lvlText w:val="%6."/>
      <w:lvlJc w:val="right"/>
      <w:pPr>
        <w:ind w:left="4320" w:hanging="180"/>
      </w:pPr>
    </w:lvl>
    <w:lvl w:ilvl="6" w:tplc="F4CA86C8">
      <w:start w:val="1"/>
      <w:numFmt w:val="decimal"/>
      <w:lvlText w:val="%7."/>
      <w:lvlJc w:val="left"/>
      <w:pPr>
        <w:ind w:left="5040" w:hanging="360"/>
      </w:pPr>
    </w:lvl>
    <w:lvl w:ilvl="7" w:tplc="1AAA50B0">
      <w:start w:val="1"/>
      <w:numFmt w:val="lowerLetter"/>
      <w:lvlText w:val="%8."/>
      <w:lvlJc w:val="left"/>
      <w:pPr>
        <w:ind w:left="5760" w:hanging="360"/>
      </w:pPr>
    </w:lvl>
    <w:lvl w:ilvl="8" w:tplc="E14CB994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F86A50"/>
    <w:multiLevelType w:val="hybridMultilevel"/>
    <w:tmpl w:val="95FA19B0"/>
    <w:lvl w:ilvl="0" w:tplc="EE8CFE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F56C38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F7EEF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08C093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536573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C4A511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F4C86E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9FC508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1F0872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2" w15:restartNumberingAfterBreak="0">
    <w:nsid w:val="564E2C6E"/>
    <w:multiLevelType w:val="hybridMultilevel"/>
    <w:tmpl w:val="59268E20"/>
    <w:lvl w:ilvl="0" w:tplc="E43C89E2">
      <w:start w:val="1"/>
      <w:numFmt w:val="decimal"/>
      <w:lvlText w:val="%1"/>
      <w:lvlJc w:val="center"/>
      <w:pPr>
        <w:ind w:left="720" w:hanging="360"/>
      </w:pPr>
      <w:rPr>
        <w:rFonts w:hint="default"/>
        <w:color w:val="auto"/>
      </w:rPr>
    </w:lvl>
    <w:lvl w:ilvl="1" w:tplc="1D9A1D08">
      <w:start w:val="1"/>
      <w:numFmt w:val="lowerLetter"/>
      <w:lvlText w:val="%2."/>
      <w:lvlJc w:val="left"/>
      <w:pPr>
        <w:ind w:left="1440" w:hanging="360"/>
      </w:pPr>
    </w:lvl>
    <w:lvl w:ilvl="2" w:tplc="0D96B1D6">
      <w:start w:val="1"/>
      <w:numFmt w:val="lowerRoman"/>
      <w:lvlText w:val="%3."/>
      <w:lvlJc w:val="right"/>
      <w:pPr>
        <w:ind w:left="2160" w:hanging="180"/>
      </w:pPr>
    </w:lvl>
    <w:lvl w:ilvl="3" w:tplc="05F0314E">
      <w:start w:val="1"/>
      <w:numFmt w:val="decimal"/>
      <w:lvlText w:val="%4."/>
      <w:lvlJc w:val="left"/>
      <w:pPr>
        <w:ind w:left="2880" w:hanging="360"/>
      </w:pPr>
    </w:lvl>
    <w:lvl w:ilvl="4" w:tplc="FCD8AD80">
      <w:start w:val="1"/>
      <w:numFmt w:val="lowerLetter"/>
      <w:lvlText w:val="%5."/>
      <w:lvlJc w:val="left"/>
      <w:pPr>
        <w:ind w:left="3600" w:hanging="360"/>
      </w:pPr>
    </w:lvl>
    <w:lvl w:ilvl="5" w:tplc="7D4E985C">
      <w:start w:val="1"/>
      <w:numFmt w:val="lowerRoman"/>
      <w:lvlText w:val="%6."/>
      <w:lvlJc w:val="right"/>
      <w:pPr>
        <w:ind w:left="4320" w:hanging="180"/>
      </w:pPr>
    </w:lvl>
    <w:lvl w:ilvl="6" w:tplc="6DBA0164">
      <w:start w:val="1"/>
      <w:numFmt w:val="decimal"/>
      <w:lvlText w:val="%7."/>
      <w:lvlJc w:val="left"/>
      <w:pPr>
        <w:ind w:left="5040" w:hanging="360"/>
      </w:pPr>
    </w:lvl>
    <w:lvl w:ilvl="7" w:tplc="92FEC8C2">
      <w:start w:val="1"/>
      <w:numFmt w:val="lowerLetter"/>
      <w:lvlText w:val="%8."/>
      <w:lvlJc w:val="left"/>
      <w:pPr>
        <w:ind w:left="5760" w:hanging="360"/>
      </w:pPr>
    </w:lvl>
    <w:lvl w:ilvl="8" w:tplc="31DAF75A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6B20A7"/>
    <w:multiLevelType w:val="hybridMultilevel"/>
    <w:tmpl w:val="A8CAC0CA"/>
    <w:lvl w:ilvl="0" w:tplc="AE904E3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069843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1E4CA6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37EF02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C64192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904820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478F00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4BE1A3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2884D8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4" w15:restartNumberingAfterBreak="0">
    <w:nsid w:val="5A897086"/>
    <w:multiLevelType w:val="hybridMultilevel"/>
    <w:tmpl w:val="09EC1684"/>
    <w:lvl w:ilvl="0" w:tplc="23827AEA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D5F815A6">
      <w:start w:val="1"/>
      <w:numFmt w:val="lowerLetter"/>
      <w:lvlText w:val="%2."/>
      <w:lvlJc w:val="left"/>
      <w:pPr>
        <w:ind w:left="1440" w:hanging="360"/>
      </w:pPr>
    </w:lvl>
    <w:lvl w:ilvl="2" w:tplc="F76A666E">
      <w:start w:val="1"/>
      <w:numFmt w:val="lowerRoman"/>
      <w:lvlText w:val="%3."/>
      <w:lvlJc w:val="right"/>
      <w:pPr>
        <w:ind w:left="2160" w:hanging="180"/>
      </w:pPr>
    </w:lvl>
    <w:lvl w:ilvl="3" w:tplc="E4EA6A08">
      <w:start w:val="1"/>
      <w:numFmt w:val="decimal"/>
      <w:lvlText w:val="%4."/>
      <w:lvlJc w:val="left"/>
      <w:pPr>
        <w:ind w:left="2880" w:hanging="360"/>
      </w:pPr>
    </w:lvl>
    <w:lvl w:ilvl="4" w:tplc="50148F04">
      <w:start w:val="1"/>
      <w:numFmt w:val="lowerLetter"/>
      <w:lvlText w:val="%5."/>
      <w:lvlJc w:val="left"/>
      <w:pPr>
        <w:ind w:left="3600" w:hanging="360"/>
      </w:pPr>
    </w:lvl>
    <w:lvl w:ilvl="5" w:tplc="22CE9E18">
      <w:start w:val="1"/>
      <w:numFmt w:val="lowerRoman"/>
      <w:lvlText w:val="%6."/>
      <w:lvlJc w:val="right"/>
      <w:pPr>
        <w:ind w:left="4320" w:hanging="180"/>
      </w:pPr>
    </w:lvl>
    <w:lvl w:ilvl="6" w:tplc="AAF026C0">
      <w:start w:val="1"/>
      <w:numFmt w:val="decimal"/>
      <w:lvlText w:val="%7."/>
      <w:lvlJc w:val="left"/>
      <w:pPr>
        <w:ind w:left="5040" w:hanging="360"/>
      </w:pPr>
    </w:lvl>
    <w:lvl w:ilvl="7" w:tplc="19CABE6C">
      <w:start w:val="1"/>
      <w:numFmt w:val="lowerLetter"/>
      <w:lvlText w:val="%8."/>
      <w:lvlJc w:val="left"/>
      <w:pPr>
        <w:ind w:left="5760" w:hanging="360"/>
      </w:pPr>
    </w:lvl>
    <w:lvl w:ilvl="8" w:tplc="B3DA5BAE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1B29CB"/>
    <w:multiLevelType w:val="hybridMultilevel"/>
    <w:tmpl w:val="2070CDC8"/>
    <w:lvl w:ilvl="0" w:tplc="1144E0B6">
      <w:start w:val="1"/>
      <w:numFmt w:val="decimal"/>
      <w:lvlText w:val="%1"/>
      <w:lvlJc w:val="center"/>
      <w:pPr>
        <w:ind w:left="720" w:hanging="360"/>
      </w:pPr>
      <w:rPr>
        <w:rFonts w:hint="default"/>
        <w:color w:val="auto"/>
      </w:rPr>
    </w:lvl>
    <w:lvl w:ilvl="1" w:tplc="2E000EA4">
      <w:start w:val="1"/>
      <w:numFmt w:val="lowerLetter"/>
      <w:lvlText w:val="%2."/>
      <w:lvlJc w:val="left"/>
      <w:pPr>
        <w:ind w:left="1440" w:hanging="360"/>
      </w:pPr>
    </w:lvl>
    <w:lvl w:ilvl="2" w:tplc="0F06D60C">
      <w:start w:val="1"/>
      <w:numFmt w:val="lowerRoman"/>
      <w:lvlText w:val="%3."/>
      <w:lvlJc w:val="right"/>
      <w:pPr>
        <w:ind w:left="2160" w:hanging="180"/>
      </w:pPr>
    </w:lvl>
    <w:lvl w:ilvl="3" w:tplc="15F237BA">
      <w:start w:val="1"/>
      <w:numFmt w:val="decimal"/>
      <w:lvlText w:val="%4."/>
      <w:lvlJc w:val="left"/>
      <w:pPr>
        <w:ind w:left="2880" w:hanging="360"/>
      </w:pPr>
    </w:lvl>
    <w:lvl w:ilvl="4" w:tplc="371E0D38">
      <w:start w:val="1"/>
      <w:numFmt w:val="lowerLetter"/>
      <w:lvlText w:val="%5."/>
      <w:lvlJc w:val="left"/>
      <w:pPr>
        <w:ind w:left="3600" w:hanging="360"/>
      </w:pPr>
    </w:lvl>
    <w:lvl w:ilvl="5" w:tplc="A1863D2E">
      <w:start w:val="1"/>
      <w:numFmt w:val="lowerRoman"/>
      <w:lvlText w:val="%6."/>
      <w:lvlJc w:val="right"/>
      <w:pPr>
        <w:ind w:left="4320" w:hanging="180"/>
      </w:pPr>
    </w:lvl>
    <w:lvl w:ilvl="6" w:tplc="56F8D014">
      <w:start w:val="1"/>
      <w:numFmt w:val="decimal"/>
      <w:lvlText w:val="%7."/>
      <w:lvlJc w:val="left"/>
      <w:pPr>
        <w:ind w:left="5040" w:hanging="360"/>
      </w:pPr>
    </w:lvl>
    <w:lvl w:ilvl="7" w:tplc="102EFA22">
      <w:start w:val="1"/>
      <w:numFmt w:val="lowerLetter"/>
      <w:lvlText w:val="%8."/>
      <w:lvlJc w:val="left"/>
      <w:pPr>
        <w:ind w:left="5760" w:hanging="360"/>
      </w:pPr>
    </w:lvl>
    <w:lvl w:ilvl="8" w:tplc="94724EF0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2772E3"/>
    <w:multiLevelType w:val="hybridMultilevel"/>
    <w:tmpl w:val="758AA5DA"/>
    <w:lvl w:ilvl="0" w:tplc="423EBEB0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8F62500">
      <w:start w:val="1"/>
      <w:numFmt w:val="lowerLetter"/>
      <w:lvlText w:val="%2."/>
      <w:lvlJc w:val="left"/>
      <w:pPr>
        <w:ind w:left="1440" w:hanging="360"/>
      </w:pPr>
    </w:lvl>
    <w:lvl w:ilvl="2" w:tplc="DEDC1E3E">
      <w:start w:val="1"/>
      <w:numFmt w:val="lowerRoman"/>
      <w:lvlText w:val="%3."/>
      <w:lvlJc w:val="right"/>
      <w:pPr>
        <w:ind w:left="2160" w:hanging="180"/>
      </w:pPr>
    </w:lvl>
    <w:lvl w:ilvl="3" w:tplc="71567FD8">
      <w:start w:val="1"/>
      <w:numFmt w:val="decimal"/>
      <w:lvlText w:val="%4."/>
      <w:lvlJc w:val="left"/>
      <w:pPr>
        <w:ind w:left="2880" w:hanging="360"/>
      </w:pPr>
    </w:lvl>
    <w:lvl w:ilvl="4" w:tplc="DEAE6A7E">
      <w:start w:val="1"/>
      <w:numFmt w:val="lowerLetter"/>
      <w:lvlText w:val="%5."/>
      <w:lvlJc w:val="left"/>
      <w:pPr>
        <w:ind w:left="3600" w:hanging="360"/>
      </w:pPr>
    </w:lvl>
    <w:lvl w:ilvl="5" w:tplc="C0F06760">
      <w:start w:val="1"/>
      <w:numFmt w:val="lowerRoman"/>
      <w:lvlText w:val="%6."/>
      <w:lvlJc w:val="right"/>
      <w:pPr>
        <w:ind w:left="4320" w:hanging="180"/>
      </w:pPr>
    </w:lvl>
    <w:lvl w:ilvl="6" w:tplc="6E985030">
      <w:start w:val="1"/>
      <w:numFmt w:val="decimal"/>
      <w:lvlText w:val="%7."/>
      <w:lvlJc w:val="left"/>
      <w:pPr>
        <w:ind w:left="5040" w:hanging="360"/>
      </w:pPr>
    </w:lvl>
    <w:lvl w:ilvl="7" w:tplc="CD1EAD10">
      <w:start w:val="1"/>
      <w:numFmt w:val="lowerLetter"/>
      <w:lvlText w:val="%8."/>
      <w:lvlJc w:val="left"/>
      <w:pPr>
        <w:ind w:left="5760" w:hanging="360"/>
      </w:pPr>
    </w:lvl>
    <w:lvl w:ilvl="8" w:tplc="D11A8176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8C6AE4"/>
    <w:multiLevelType w:val="hybridMultilevel"/>
    <w:tmpl w:val="F684CF8C"/>
    <w:lvl w:ilvl="0" w:tplc="CD501412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3E2CA8E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7BE465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1B48DA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290B65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B48422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3120F5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8322DD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80E74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8" w15:restartNumberingAfterBreak="0">
    <w:nsid w:val="620941BA"/>
    <w:multiLevelType w:val="hybridMultilevel"/>
    <w:tmpl w:val="977CD980"/>
    <w:lvl w:ilvl="0" w:tplc="B66CD6C6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A2EEA7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FA4308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8DC972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7E8C10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5A28DB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730815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732F43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D62596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9" w15:restartNumberingAfterBreak="0">
    <w:nsid w:val="62790173"/>
    <w:multiLevelType w:val="hybridMultilevel"/>
    <w:tmpl w:val="B3F42A5E"/>
    <w:lvl w:ilvl="0" w:tplc="A7DE59FC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6D444FEC">
      <w:start w:val="1"/>
      <w:numFmt w:val="lowerLetter"/>
      <w:lvlText w:val="%2."/>
      <w:lvlJc w:val="left"/>
      <w:pPr>
        <w:ind w:left="1440" w:hanging="360"/>
      </w:pPr>
    </w:lvl>
    <w:lvl w:ilvl="2" w:tplc="8AB82E5C">
      <w:start w:val="1"/>
      <w:numFmt w:val="lowerRoman"/>
      <w:lvlText w:val="%3."/>
      <w:lvlJc w:val="right"/>
      <w:pPr>
        <w:ind w:left="2160" w:hanging="180"/>
      </w:pPr>
    </w:lvl>
    <w:lvl w:ilvl="3" w:tplc="FC54A7BE">
      <w:start w:val="1"/>
      <w:numFmt w:val="decimal"/>
      <w:lvlText w:val="%4."/>
      <w:lvlJc w:val="left"/>
      <w:pPr>
        <w:ind w:left="2880" w:hanging="360"/>
      </w:pPr>
    </w:lvl>
    <w:lvl w:ilvl="4" w:tplc="9E304674">
      <w:start w:val="1"/>
      <w:numFmt w:val="lowerLetter"/>
      <w:lvlText w:val="%5."/>
      <w:lvlJc w:val="left"/>
      <w:pPr>
        <w:ind w:left="3600" w:hanging="360"/>
      </w:pPr>
    </w:lvl>
    <w:lvl w:ilvl="5" w:tplc="2E42FEBA">
      <w:start w:val="1"/>
      <w:numFmt w:val="lowerRoman"/>
      <w:lvlText w:val="%6."/>
      <w:lvlJc w:val="right"/>
      <w:pPr>
        <w:ind w:left="4320" w:hanging="180"/>
      </w:pPr>
    </w:lvl>
    <w:lvl w:ilvl="6" w:tplc="BCBE6576">
      <w:start w:val="1"/>
      <w:numFmt w:val="decimal"/>
      <w:lvlText w:val="%7."/>
      <w:lvlJc w:val="left"/>
      <w:pPr>
        <w:ind w:left="5040" w:hanging="360"/>
      </w:pPr>
    </w:lvl>
    <w:lvl w:ilvl="7" w:tplc="CDE8D994">
      <w:start w:val="1"/>
      <w:numFmt w:val="lowerLetter"/>
      <w:lvlText w:val="%8."/>
      <w:lvlJc w:val="left"/>
      <w:pPr>
        <w:ind w:left="5760" w:hanging="360"/>
      </w:pPr>
    </w:lvl>
    <w:lvl w:ilvl="8" w:tplc="9D8C7B6A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B82C87"/>
    <w:multiLevelType w:val="hybridMultilevel"/>
    <w:tmpl w:val="F1AAA4F6"/>
    <w:lvl w:ilvl="0" w:tplc="03900066">
      <w:start w:val="1"/>
      <w:numFmt w:val="decimal"/>
      <w:lvlText w:val="%1"/>
      <w:lvlJc w:val="center"/>
      <w:pPr>
        <w:ind w:left="720" w:hanging="360"/>
      </w:pPr>
      <w:rPr>
        <w:rFonts w:hint="default"/>
        <w:color w:val="auto"/>
      </w:rPr>
    </w:lvl>
    <w:lvl w:ilvl="1" w:tplc="895C0E3C">
      <w:start w:val="1"/>
      <w:numFmt w:val="lowerLetter"/>
      <w:lvlText w:val="%2."/>
      <w:lvlJc w:val="left"/>
      <w:pPr>
        <w:ind w:left="1440" w:hanging="360"/>
      </w:pPr>
    </w:lvl>
    <w:lvl w:ilvl="2" w:tplc="8E864790">
      <w:start w:val="1"/>
      <w:numFmt w:val="lowerRoman"/>
      <w:lvlText w:val="%3."/>
      <w:lvlJc w:val="right"/>
      <w:pPr>
        <w:ind w:left="2160" w:hanging="180"/>
      </w:pPr>
    </w:lvl>
    <w:lvl w:ilvl="3" w:tplc="EE3CFA16">
      <w:start w:val="1"/>
      <w:numFmt w:val="decimal"/>
      <w:lvlText w:val="%4."/>
      <w:lvlJc w:val="left"/>
      <w:pPr>
        <w:ind w:left="2880" w:hanging="360"/>
      </w:pPr>
    </w:lvl>
    <w:lvl w:ilvl="4" w:tplc="D7E63496">
      <w:start w:val="1"/>
      <w:numFmt w:val="lowerLetter"/>
      <w:lvlText w:val="%5."/>
      <w:lvlJc w:val="left"/>
      <w:pPr>
        <w:ind w:left="3600" w:hanging="360"/>
      </w:pPr>
    </w:lvl>
    <w:lvl w:ilvl="5" w:tplc="B4ACC1B8">
      <w:start w:val="1"/>
      <w:numFmt w:val="lowerRoman"/>
      <w:lvlText w:val="%6."/>
      <w:lvlJc w:val="right"/>
      <w:pPr>
        <w:ind w:left="4320" w:hanging="180"/>
      </w:pPr>
    </w:lvl>
    <w:lvl w:ilvl="6" w:tplc="31F86508">
      <w:start w:val="1"/>
      <w:numFmt w:val="decimal"/>
      <w:lvlText w:val="%7."/>
      <w:lvlJc w:val="left"/>
      <w:pPr>
        <w:ind w:left="5040" w:hanging="360"/>
      </w:pPr>
    </w:lvl>
    <w:lvl w:ilvl="7" w:tplc="629A3D84">
      <w:start w:val="1"/>
      <w:numFmt w:val="lowerLetter"/>
      <w:lvlText w:val="%8."/>
      <w:lvlJc w:val="left"/>
      <w:pPr>
        <w:ind w:left="5760" w:hanging="360"/>
      </w:pPr>
    </w:lvl>
    <w:lvl w:ilvl="8" w:tplc="590CA550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DD7642"/>
    <w:multiLevelType w:val="hybridMultilevel"/>
    <w:tmpl w:val="1ADCEE6E"/>
    <w:lvl w:ilvl="0" w:tplc="77F21322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4DEE2604">
      <w:start w:val="1"/>
      <w:numFmt w:val="lowerLetter"/>
      <w:lvlText w:val="%2."/>
      <w:lvlJc w:val="left"/>
      <w:pPr>
        <w:ind w:left="1440" w:hanging="360"/>
      </w:pPr>
    </w:lvl>
    <w:lvl w:ilvl="2" w:tplc="E8521B92">
      <w:start w:val="1"/>
      <w:numFmt w:val="lowerRoman"/>
      <w:lvlText w:val="%3."/>
      <w:lvlJc w:val="right"/>
      <w:pPr>
        <w:ind w:left="2160" w:hanging="180"/>
      </w:pPr>
    </w:lvl>
    <w:lvl w:ilvl="3" w:tplc="FF7840AC">
      <w:start w:val="1"/>
      <w:numFmt w:val="decimal"/>
      <w:lvlText w:val="%4."/>
      <w:lvlJc w:val="left"/>
      <w:pPr>
        <w:ind w:left="2880" w:hanging="360"/>
      </w:pPr>
    </w:lvl>
    <w:lvl w:ilvl="4" w:tplc="637ADF74">
      <w:start w:val="1"/>
      <w:numFmt w:val="lowerLetter"/>
      <w:lvlText w:val="%5."/>
      <w:lvlJc w:val="left"/>
      <w:pPr>
        <w:ind w:left="3600" w:hanging="360"/>
      </w:pPr>
    </w:lvl>
    <w:lvl w:ilvl="5" w:tplc="1F6A8644">
      <w:start w:val="1"/>
      <w:numFmt w:val="lowerRoman"/>
      <w:lvlText w:val="%6."/>
      <w:lvlJc w:val="right"/>
      <w:pPr>
        <w:ind w:left="4320" w:hanging="180"/>
      </w:pPr>
    </w:lvl>
    <w:lvl w:ilvl="6" w:tplc="8902864C">
      <w:start w:val="1"/>
      <w:numFmt w:val="decimal"/>
      <w:lvlText w:val="%7."/>
      <w:lvlJc w:val="left"/>
      <w:pPr>
        <w:ind w:left="5040" w:hanging="360"/>
      </w:pPr>
    </w:lvl>
    <w:lvl w:ilvl="7" w:tplc="9E42D506">
      <w:start w:val="1"/>
      <w:numFmt w:val="lowerLetter"/>
      <w:lvlText w:val="%8."/>
      <w:lvlJc w:val="left"/>
      <w:pPr>
        <w:ind w:left="5760" w:hanging="360"/>
      </w:pPr>
    </w:lvl>
    <w:lvl w:ilvl="8" w:tplc="DD3CC654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5167C3"/>
    <w:multiLevelType w:val="hybridMultilevel"/>
    <w:tmpl w:val="F1E0B5D4"/>
    <w:lvl w:ilvl="0" w:tplc="262CC07A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AA6A30B4">
      <w:start w:val="1"/>
      <w:numFmt w:val="lowerLetter"/>
      <w:lvlText w:val="%2."/>
      <w:lvlJc w:val="left"/>
      <w:pPr>
        <w:ind w:left="1440" w:hanging="360"/>
      </w:pPr>
    </w:lvl>
    <w:lvl w:ilvl="2" w:tplc="EBA6FFF6">
      <w:start w:val="1"/>
      <w:numFmt w:val="lowerRoman"/>
      <w:lvlText w:val="%3."/>
      <w:lvlJc w:val="right"/>
      <w:pPr>
        <w:ind w:left="2160" w:hanging="180"/>
      </w:pPr>
    </w:lvl>
    <w:lvl w:ilvl="3" w:tplc="4F68BA08">
      <w:start w:val="1"/>
      <w:numFmt w:val="decimal"/>
      <w:lvlText w:val="%4."/>
      <w:lvlJc w:val="left"/>
      <w:pPr>
        <w:ind w:left="2880" w:hanging="360"/>
      </w:pPr>
    </w:lvl>
    <w:lvl w:ilvl="4" w:tplc="56EE4790">
      <w:start w:val="1"/>
      <w:numFmt w:val="lowerLetter"/>
      <w:lvlText w:val="%5."/>
      <w:lvlJc w:val="left"/>
      <w:pPr>
        <w:ind w:left="3600" w:hanging="360"/>
      </w:pPr>
    </w:lvl>
    <w:lvl w:ilvl="5" w:tplc="CF4C42A4">
      <w:start w:val="1"/>
      <w:numFmt w:val="lowerRoman"/>
      <w:lvlText w:val="%6."/>
      <w:lvlJc w:val="right"/>
      <w:pPr>
        <w:ind w:left="4320" w:hanging="180"/>
      </w:pPr>
    </w:lvl>
    <w:lvl w:ilvl="6" w:tplc="0B76EB8A">
      <w:start w:val="1"/>
      <w:numFmt w:val="decimal"/>
      <w:lvlText w:val="%7."/>
      <w:lvlJc w:val="left"/>
      <w:pPr>
        <w:ind w:left="5040" w:hanging="360"/>
      </w:pPr>
    </w:lvl>
    <w:lvl w:ilvl="7" w:tplc="BFB4E4D4">
      <w:start w:val="1"/>
      <w:numFmt w:val="lowerLetter"/>
      <w:lvlText w:val="%8."/>
      <w:lvlJc w:val="left"/>
      <w:pPr>
        <w:ind w:left="5760" w:hanging="360"/>
      </w:pPr>
    </w:lvl>
    <w:lvl w:ilvl="8" w:tplc="4830E5D0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F21694"/>
    <w:multiLevelType w:val="hybridMultilevel"/>
    <w:tmpl w:val="B6B263D2"/>
    <w:lvl w:ilvl="0" w:tplc="F62EC780">
      <w:start w:val="1"/>
      <w:numFmt w:val="decimal"/>
      <w:lvlText w:val="%1"/>
      <w:lvlJc w:val="center"/>
      <w:pPr>
        <w:ind w:left="720" w:hanging="360"/>
      </w:pPr>
      <w:rPr>
        <w:rFonts w:hint="default"/>
        <w:color w:val="auto"/>
      </w:rPr>
    </w:lvl>
    <w:lvl w:ilvl="1" w:tplc="2870B094">
      <w:start w:val="1"/>
      <w:numFmt w:val="lowerLetter"/>
      <w:lvlText w:val="%2."/>
      <w:lvlJc w:val="left"/>
      <w:pPr>
        <w:ind w:left="1440" w:hanging="360"/>
      </w:pPr>
    </w:lvl>
    <w:lvl w:ilvl="2" w:tplc="89D05A78">
      <w:start w:val="1"/>
      <w:numFmt w:val="lowerRoman"/>
      <w:lvlText w:val="%3."/>
      <w:lvlJc w:val="right"/>
      <w:pPr>
        <w:ind w:left="2160" w:hanging="180"/>
      </w:pPr>
    </w:lvl>
    <w:lvl w:ilvl="3" w:tplc="3FBC8606">
      <w:start w:val="1"/>
      <w:numFmt w:val="decimal"/>
      <w:lvlText w:val="%4."/>
      <w:lvlJc w:val="left"/>
      <w:pPr>
        <w:ind w:left="2880" w:hanging="360"/>
      </w:pPr>
    </w:lvl>
    <w:lvl w:ilvl="4" w:tplc="009EE9CE">
      <w:start w:val="1"/>
      <w:numFmt w:val="lowerLetter"/>
      <w:lvlText w:val="%5."/>
      <w:lvlJc w:val="left"/>
      <w:pPr>
        <w:ind w:left="3600" w:hanging="360"/>
      </w:pPr>
    </w:lvl>
    <w:lvl w:ilvl="5" w:tplc="27261EA2">
      <w:start w:val="1"/>
      <w:numFmt w:val="lowerRoman"/>
      <w:lvlText w:val="%6."/>
      <w:lvlJc w:val="right"/>
      <w:pPr>
        <w:ind w:left="4320" w:hanging="180"/>
      </w:pPr>
    </w:lvl>
    <w:lvl w:ilvl="6" w:tplc="99F4B478">
      <w:start w:val="1"/>
      <w:numFmt w:val="decimal"/>
      <w:lvlText w:val="%7."/>
      <w:lvlJc w:val="left"/>
      <w:pPr>
        <w:ind w:left="5040" w:hanging="360"/>
      </w:pPr>
    </w:lvl>
    <w:lvl w:ilvl="7" w:tplc="CE10E260">
      <w:start w:val="1"/>
      <w:numFmt w:val="lowerLetter"/>
      <w:lvlText w:val="%8."/>
      <w:lvlJc w:val="left"/>
      <w:pPr>
        <w:ind w:left="5760" w:hanging="360"/>
      </w:pPr>
    </w:lvl>
    <w:lvl w:ilvl="8" w:tplc="F82667CA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A42D31"/>
    <w:multiLevelType w:val="hybridMultilevel"/>
    <w:tmpl w:val="D220A382"/>
    <w:lvl w:ilvl="0" w:tplc="402E7F7E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987E8FD8">
      <w:start w:val="1"/>
      <w:numFmt w:val="lowerLetter"/>
      <w:lvlText w:val="%2."/>
      <w:lvlJc w:val="left"/>
      <w:pPr>
        <w:ind w:left="1440" w:hanging="360"/>
      </w:pPr>
    </w:lvl>
    <w:lvl w:ilvl="2" w:tplc="B3728FFA">
      <w:start w:val="1"/>
      <w:numFmt w:val="lowerRoman"/>
      <w:lvlText w:val="%3."/>
      <w:lvlJc w:val="right"/>
      <w:pPr>
        <w:ind w:left="2160" w:hanging="180"/>
      </w:pPr>
    </w:lvl>
    <w:lvl w:ilvl="3" w:tplc="DC9013E4">
      <w:start w:val="1"/>
      <w:numFmt w:val="decimal"/>
      <w:lvlText w:val="%4."/>
      <w:lvlJc w:val="left"/>
      <w:pPr>
        <w:ind w:left="2880" w:hanging="360"/>
      </w:pPr>
    </w:lvl>
    <w:lvl w:ilvl="4" w:tplc="87F072F0">
      <w:start w:val="1"/>
      <w:numFmt w:val="lowerLetter"/>
      <w:lvlText w:val="%5."/>
      <w:lvlJc w:val="left"/>
      <w:pPr>
        <w:ind w:left="3600" w:hanging="360"/>
      </w:pPr>
    </w:lvl>
    <w:lvl w:ilvl="5" w:tplc="F468C3FA">
      <w:start w:val="1"/>
      <w:numFmt w:val="lowerRoman"/>
      <w:lvlText w:val="%6."/>
      <w:lvlJc w:val="right"/>
      <w:pPr>
        <w:ind w:left="4320" w:hanging="180"/>
      </w:pPr>
    </w:lvl>
    <w:lvl w:ilvl="6" w:tplc="EA2C227C">
      <w:start w:val="1"/>
      <w:numFmt w:val="decimal"/>
      <w:lvlText w:val="%7."/>
      <w:lvlJc w:val="left"/>
      <w:pPr>
        <w:ind w:left="5040" w:hanging="360"/>
      </w:pPr>
    </w:lvl>
    <w:lvl w:ilvl="7" w:tplc="46548126">
      <w:start w:val="1"/>
      <w:numFmt w:val="lowerLetter"/>
      <w:lvlText w:val="%8."/>
      <w:lvlJc w:val="left"/>
      <w:pPr>
        <w:ind w:left="5760" w:hanging="360"/>
      </w:pPr>
    </w:lvl>
    <w:lvl w:ilvl="8" w:tplc="FC725A22">
      <w:start w:val="1"/>
      <w:numFmt w:val="lowerRoman"/>
      <w:lvlText w:val="%9."/>
      <w:lvlJc w:val="right"/>
      <w:pPr>
        <w:ind w:left="6480" w:hanging="180"/>
      </w:pPr>
    </w:lvl>
  </w:abstractNum>
  <w:num w:numId="1" w16cid:durableId="915896946">
    <w:abstractNumId w:val="10"/>
  </w:num>
  <w:num w:numId="2" w16cid:durableId="1592813825">
    <w:abstractNumId w:val="28"/>
  </w:num>
  <w:num w:numId="3" w16cid:durableId="1013267413">
    <w:abstractNumId w:val="23"/>
  </w:num>
  <w:num w:numId="4" w16cid:durableId="1270699185">
    <w:abstractNumId w:val="31"/>
  </w:num>
  <w:num w:numId="5" w16cid:durableId="1810315857">
    <w:abstractNumId w:val="4"/>
  </w:num>
  <w:num w:numId="6" w16cid:durableId="1097479668">
    <w:abstractNumId w:val="33"/>
  </w:num>
  <w:num w:numId="7" w16cid:durableId="188302784">
    <w:abstractNumId w:val="37"/>
  </w:num>
  <w:num w:numId="8" w16cid:durableId="1397583953">
    <w:abstractNumId w:val="22"/>
  </w:num>
  <w:num w:numId="9" w16cid:durableId="466974074">
    <w:abstractNumId w:val="7"/>
  </w:num>
  <w:num w:numId="10" w16cid:durableId="1177384896">
    <w:abstractNumId w:val="38"/>
  </w:num>
  <w:num w:numId="11" w16cid:durableId="1011491662">
    <w:abstractNumId w:val="6"/>
  </w:num>
  <w:num w:numId="12" w16cid:durableId="1499268707">
    <w:abstractNumId w:val="0"/>
  </w:num>
  <w:num w:numId="13" w16cid:durableId="1721594658">
    <w:abstractNumId w:val="12"/>
  </w:num>
  <w:num w:numId="14" w16cid:durableId="890464003">
    <w:abstractNumId w:val="27"/>
  </w:num>
  <w:num w:numId="15" w16cid:durableId="2024283960">
    <w:abstractNumId w:val="18"/>
  </w:num>
  <w:num w:numId="16" w16cid:durableId="2065447249">
    <w:abstractNumId w:val="24"/>
  </w:num>
  <w:num w:numId="17" w16cid:durableId="1841845556">
    <w:abstractNumId w:val="20"/>
  </w:num>
  <w:num w:numId="18" w16cid:durableId="1984581066">
    <w:abstractNumId w:val="41"/>
  </w:num>
  <w:num w:numId="19" w16cid:durableId="442379319">
    <w:abstractNumId w:val="44"/>
  </w:num>
  <w:num w:numId="20" w16cid:durableId="355011742">
    <w:abstractNumId w:val="34"/>
  </w:num>
  <w:num w:numId="21" w16cid:durableId="2038651072">
    <w:abstractNumId w:val="3"/>
  </w:num>
  <w:num w:numId="22" w16cid:durableId="928924334">
    <w:abstractNumId w:val="42"/>
  </w:num>
  <w:num w:numId="23" w16cid:durableId="172571460">
    <w:abstractNumId w:val="39"/>
  </w:num>
  <w:num w:numId="24" w16cid:durableId="354767578">
    <w:abstractNumId w:val="26"/>
  </w:num>
  <w:num w:numId="25" w16cid:durableId="400981281">
    <w:abstractNumId w:val="1"/>
  </w:num>
  <w:num w:numId="26" w16cid:durableId="92096455">
    <w:abstractNumId w:val="8"/>
  </w:num>
  <w:num w:numId="27" w16cid:durableId="2125689423">
    <w:abstractNumId w:val="11"/>
  </w:num>
  <w:num w:numId="28" w16cid:durableId="662588816">
    <w:abstractNumId w:val="17"/>
  </w:num>
  <w:num w:numId="29" w16cid:durableId="353847101">
    <w:abstractNumId w:val="19"/>
  </w:num>
  <w:num w:numId="30" w16cid:durableId="1698695283">
    <w:abstractNumId w:val="36"/>
  </w:num>
  <w:num w:numId="31" w16cid:durableId="186331243">
    <w:abstractNumId w:val="13"/>
  </w:num>
  <w:num w:numId="32" w16cid:durableId="1260675832">
    <w:abstractNumId w:val="14"/>
  </w:num>
  <w:num w:numId="33" w16cid:durableId="830558671">
    <w:abstractNumId w:val="5"/>
  </w:num>
  <w:num w:numId="34" w16cid:durableId="121045285">
    <w:abstractNumId w:val="15"/>
  </w:num>
  <w:num w:numId="35" w16cid:durableId="690451930">
    <w:abstractNumId w:val="2"/>
  </w:num>
  <w:num w:numId="36" w16cid:durableId="707990378">
    <w:abstractNumId w:val="35"/>
  </w:num>
  <w:num w:numId="37" w16cid:durableId="1993560776">
    <w:abstractNumId w:val="29"/>
  </w:num>
  <w:num w:numId="38" w16cid:durableId="343635556">
    <w:abstractNumId w:val="43"/>
  </w:num>
  <w:num w:numId="39" w16cid:durableId="1707675950">
    <w:abstractNumId w:val="40"/>
  </w:num>
  <w:num w:numId="40" w16cid:durableId="1744330024">
    <w:abstractNumId w:val="32"/>
  </w:num>
  <w:num w:numId="41" w16cid:durableId="1329749219">
    <w:abstractNumId w:val="25"/>
  </w:num>
  <w:num w:numId="42" w16cid:durableId="2096585781">
    <w:abstractNumId w:val="9"/>
  </w:num>
  <w:num w:numId="43" w16cid:durableId="118182179">
    <w:abstractNumId w:val="30"/>
  </w:num>
  <w:num w:numId="44" w16cid:durableId="297954311">
    <w:abstractNumId w:val="16"/>
  </w:num>
  <w:num w:numId="45" w16cid:durableId="35260901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EF6"/>
    <w:rsid w:val="00002EF6"/>
    <w:rsid w:val="00A2723F"/>
    <w:rsid w:val="00D315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2CC3E"/>
  <w15:docId w15:val="{89C37362-14E4-4E7C-95D9-E473F6D98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6">
    <w:name w:val="Intense Quote"/>
    <w:basedOn w:val="a"/>
    <w:next w:val="a"/>
    <w:link w:val="a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7">
    <w:name w:val="Выделенная цитата Знак"/>
    <w:link w:val="a6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8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lang w:eastAsia="zh-CN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lang w:eastAsia="zh-CN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lang w:eastAsia="zh-CN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lang w:eastAsia="zh-CN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lang w:eastAsia="zh-CN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lang w:eastAsia="zh-CN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lang w:eastAsia="zh-CN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pPr>
      <w:spacing w:after="40"/>
    </w:pPr>
    <w:rPr>
      <w:sz w:val="18"/>
    </w:rPr>
  </w:style>
  <w:style w:type="character" w:customStyle="1" w:styleId="aa">
    <w:name w:val="Текст сноски Знак"/>
    <w:link w:val="a9"/>
    <w:uiPriority w:val="99"/>
    <w:rPr>
      <w:sz w:val="18"/>
    </w:rPr>
  </w:style>
  <w:style w:type="character" w:styleId="ab">
    <w:name w:val="footnote reference"/>
    <w:basedOn w:val="a0"/>
    <w:uiPriority w:val="99"/>
    <w:unhideWhenUsed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</w:style>
  <w:style w:type="character" w:customStyle="1" w:styleId="ad">
    <w:name w:val="Текст концевой сноски Знак"/>
    <w:link w:val="ac"/>
    <w:uiPriority w:val="99"/>
    <w:rPr>
      <w:sz w:val="20"/>
    </w:rPr>
  </w:style>
  <w:style w:type="character" w:styleId="ae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">
    <w:name w:val="TOC Heading"/>
    <w:uiPriority w:val="39"/>
    <w:unhideWhenUsed/>
  </w:style>
  <w:style w:type="paragraph" w:styleId="af0">
    <w:name w:val="table of figures"/>
    <w:basedOn w:val="a"/>
    <w:next w:val="a"/>
    <w:uiPriority w:val="99"/>
    <w:unhideWhenUsed/>
  </w:style>
  <w:style w:type="paragraph" w:styleId="af1">
    <w:name w:val="Balloon Text"/>
    <w:basedOn w:val="a"/>
    <w:link w:val="af2"/>
    <w:uiPriority w:val="99"/>
    <w:semiHidden/>
    <w:unhideWhenUsed/>
    <w:rPr>
      <w:rFonts w:ascii="lucida grande cy" w:hAnsi="lucida grande cy" w:cs="lucida grande cy"/>
      <w:sz w:val="18"/>
      <w:szCs w:val="18"/>
    </w:rPr>
  </w:style>
  <w:style w:type="character" w:customStyle="1" w:styleId="af2">
    <w:name w:val="Текст выноски Знак"/>
    <w:link w:val="af1"/>
    <w:uiPriority w:val="99"/>
    <w:semiHidden/>
    <w:rPr>
      <w:rFonts w:ascii="lucida grande cy" w:hAnsi="lucida grande cy" w:cs="lucida grande cy"/>
      <w:sz w:val="18"/>
      <w:szCs w:val="18"/>
    </w:rPr>
  </w:style>
  <w:style w:type="paragraph" w:styleId="af3">
    <w:name w:val="header"/>
    <w:basedOn w:val="a"/>
    <w:link w:val="af4"/>
    <w:uiPriority w:val="99"/>
    <w:unhideWhenUsed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</w:style>
  <w:style w:type="paragraph" w:styleId="af5">
    <w:name w:val="foot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</w:style>
  <w:style w:type="character" w:customStyle="1" w:styleId="apple-style-span">
    <w:name w:val="apple-style-span"/>
  </w:style>
  <w:style w:type="paragraph" w:customStyle="1" w:styleId="13">
    <w:name w:val="Название1"/>
    <w:basedOn w:val="a"/>
    <w:next w:val="af7"/>
    <w:link w:val="af8"/>
    <w:qFormat/>
    <w:pPr>
      <w:jc w:val="center"/>
    </w:pPr>
    <w:rPr>
      <w:sz w:val="28"/>
    </w:rPr>
  </w:style>
  <w:style w:type="paragraph" w:styleId="af7">
    <w:name w:val="Subtitle"/>
    <w:basedOn w:val="a"/>
    <w:next w:val="a"/>
    <w:link w:val="af9"/>
    <w:uiPriority w:val="11"/>
    <w:qFormat/>
    <w:pPr>
      <w:numPr>
        <w:ilvl w:val="1"/>
      </w:numPr>
    </w:pPr>
    <w:rPr>
      <w:rFonts w:ascii="Calibri" w:eastAsia="MS Gothic" w:hAnsi="Calibri"/>
      <w:i/>
      <w:iCs/>
      <w:color w:val="4F81BD"/>
      <w:spacing w:val="15"/>
      <w:sz w:val="24"/>
      <w:szCs w:val="24"/>
    </w:rPr>
  </w:style>
  <w:style w:type="character" w:customStyle="1" w:styleId="af9">
    <w:name w:val="Подзаголовок Знак"/>
    <w:link w:val="af7"/>
    <w:uiPriority w:val="11"/>
    <w:rPr>
      <w:rFonts w:ascii="Calibri" w:eastAsia="MS Gothic" w:hAnsi="Calibri" w:cs="Times New Roman"/>
      <w:i/>
      <w:iCs/>
      <w:color w:val="4F81BD"/>
      <w:spacing w:val="15"/>
      <w:lang w:eastAsia="ar-SA"/>
    </w:rPr>
  </w:style>
  <w:style w:type="character" w:customStyle="1" w:styleId="af8">
    <w:name w:val="Название Знак"/>
    <w:link w:val="13"/>
    <w:rPr>
      <w:rFonts w:ascii="Times New Roman" w:eastAsia="Times New Roman" w:hAnsi="Times New Roman" w:cs="Times New Roman"/>
      <w:sz w:val="28"/>
      <w:szCs w:val="20"/>
      <w:lang w:eastAsia="ar-SA"/>
    </w:rPr>
  </w:style>
  <w:style w:type="table" w:styleId="afa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b">
    <w:name w:val="page number"/>
    <w:basedOn w:val="a0"/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fd">
    <w:name w:val="Strong"/>
    <w:uiPriority w:val="22"/>
    <w:qFormat/>
    <w:rPr>
      <w:b/>
      <w:bCs/>
    </w:rPr>
  </w:style>
  <w:style w:type="character" w:customStyle="1" w:styleId="apple-converted-space">
    <w:name w:val="apple-converted-space"/>
  </w:style>
  <w:style w:type="paragraph" w:customStyle="1" w:styleId="ConsPlusNormal">
    <w:name w:val="ConsPlusNormal"/>
    <w:pPr>
      <w:widowControl w:val="0"/>
    </w:pPr>
    <w:rPr>
      <w:rFonts w:ascii="Arial" w:eastAsia="Times New Roman" w:hAnsi="Arial" w:cs="Arial"/>
    </w:rPr>
  </w:style>
  <w:style w:type="paragraph" w:customStyle="1" w:styleId="TableParagraph">
    <w:name w:val="Table Paragraph"/>
    <w:basedOn w:val="a"/>
    <w:uiPriority w:val="1"/>
    <w:qFormat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fe">
    <w:name w:val="Прижатый влево"/>
    <w:basedOn w:val="a"/>
    <w:next w:val="a"/>
    <w:uiPriority w:val="99"/>
    <w:pPr>
      <w:widowControl w:val="0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ff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f0">
    <w:name w:val="List Paragraph"/>
    <w:basedOn w:val="a"/>
    <w:uiPriority w:val="34"/>
    <w:qFormat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organictitlecontentspan">
    <w:name w:val="organictitlecontentspan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9F8CE19-5EE6-44E0-8240-3FD03AF75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1813</Words>
  <Characters>10340</Characters>
  <Application>Microsoft Office Word</Application>
  <DocSecurity>0</DocSecurity>
  <Lines>86</Lines>
  <Paragraphs>24</Paragraphs>
  <ScaleCrop>false</ScaleCrop>
  <Company>SPecialiST RePack</Company>
  <LinksUpToDate>false</LinksUpToDate>
  <CharactersWithSpaces>12129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Прейскурант ООО «Докторстом»</dc:title>
  <dc:subject/>
  <dc:creator>Влад</dc:creator>
  <cp:keywords/>
  <dc:description/>
  <cp:lastModifiedBy>Светлана Некко</cp:lastModifiedBy>
  <cp:revision>2</cp:revision>
  <dcterms:created xsi:type="dcterms:W3CDTF">2023-04-02T19:35:00Z</dcterms:created>
  <dcterms:modified xsi:type="dcterms:W3CDTF">2023-04-02T19:35:00Z</dcterms:modified>
</cp:coreProperties>
</file>